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7D4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14:paraId="169F4FCE">
      <w:pPr>
        <w:pStyle w:val="4"/>
        <w:spacing w:after="32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Положение о школьном медиацентре</w:t>
      </w:r>
    </w:p>
    <w:p w14:paraId="78C54ADA">
      <w:pPr>
        <w:pStyle w:val="5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>Общие положения.</w:t>
      </w:r>
      <w:bookmarkEnd w:id="0"/>
    </w:p>
    <w:p w14:paraId="43D5962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МБОУ </w:t>
      </w:r>
      <w:r>
        <w:rPr>
          <w:sz w:val="24"/>
          <w:szCs w:val="24"/>
          <w:lang w:val="ru-RU"/>
        </w:rPr>
        <w:t>Александровской</w:t>
      </w:r>
      <w:r>
        <w:rPr>
          <w:sz w:val="24"/>
          <w:szCs w:val="24"/>
        </w:rPr>
        <w:t xml:space="preserve"> СОШ  (далее - школа), настоящим Положением</w:t>
      </w:r>
      <w:r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  <w:r>
        <w:rPr>
          <w:sz w:val="24"/>
          <w:szCs w:val="24"/>
        </w:rPr>
        <w:t>.</w:t>
      </w:r>
    </w:p>
    <w:p w14:paraId="73EEA498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является структурной единицей школы.</w:t>
      </w:r>
    </w:p>
    <w:p w14:paraId="54C35677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подчиняется директору школы и заместителю директора по воспитательной работе.</w:t>
      </w:r>
    </w:p>
    <w:p w14:paraId="72842C44">
      <w:pPr>
        <w:pStyle w:val="4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>
      <w:pPr>
        <w:pStyle w:val="5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>Цели и задачи медиацентра.</w:t>
      </w:r>
      <w:bookmarkEnd w:id="1"/>
    </w:p>
    <w:p w14:paraId="3582F784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Цели медиацентра:</w:t>
      </w:r>
    </w:p>
    <w:p w14:paraId="7C5E4DBA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единого информационного пространства школы;</w:t>
      </w:r>
    </w:p>
    <w:p w14:paraId="48D8E36A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школы в медиапространстве;</w:t>
      </w:r>
    </w:p>
    <w:p w14:paraId="43992350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информационной культуры школьников, формирование у них навыков общения и сотрудничества, основ медийно - информационной грамотности;</w:t>
      </w:r>
    </w:p>
    <w:p w14:paraId="64EC8AAD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>
      <w:pPr>
        <w:pStyle w:val="4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Воспитание будущих специалистов медиасферы.</w:t>
      </w:r>
    </w:p>
    <w:p w14:paraId="14D8B8F3">
      <w:pPr>
        <w:pStyle w:val="4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Основные задачи медиацентра:</w:t>
      </w:r>
    </w:p>
    <w:p w14:paraId="593C0064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медиаграмотности учащихся;</w:t>
      </w:r>
    </w:p>
    <w:p w14:paraId="6DE7EC6B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>
      <w:pPr>
        <w:pStyle w:val="4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собственных медиасобытий;</w:t>
      </w:r>
    </w:p>
    <w:p w14:paraId="7802EE9B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>
      <w:pPr>
        <w:pStyle w:val="4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развития профориентационной деятельности;</w:t>
      </w:r>
    </w:p>
    <w:p w14:paraId="4AB52845">
      <w:pPr>
        <w:pStyle w:val="4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внешними партнерами, СМИ.</w:t>
      </w:r>
    </w:p>
    <w:p w14:paraId="22D6B7A2">
      <w:pPr>
        <w:pStyle w:val="5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24F9027">
      <w:pPr>
        <w:pStyle w:val="4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>
      <w:pPr>
        <w:pStyle w:val="4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состав медиацентра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>
      <w:pPr>
        <w:pStyle w:val="4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>
      <w:pPr>
        <w:pStyle w:val="4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Продолжительность и периодичность занятий в медиацентре определяются планом . Медиацентр работает по плану работы, утверждаемым директором школы на учебный год.</w:t>
      </w:r>
    </w:p>
    <w:p w14:paraId="14D51261">
      <w:pPr>
        <w:pStyle w:val="4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составляет годовые планы и отчеты о работе, которые обсуждаются на 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>
      <w:pPr>
        <w:pStyle w:val="4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>
      <w:pPr>
        <w:pStyle w:val="4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>
      <w:pPr>
        <w:pStyle w:val="4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151FC9E1">
      <w:pPr>
        <w:pStyle w:val="4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>
      <w:pPr>
        <w:pStyle w:val="4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>
      <w:pPr>
        <w:pStyle w:val="4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>
      <w:pPr>
        <w:pStyle w:val="4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деятельности медиацентра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- дисках и передаются по описи, заверенной руководителем медиацентра либо заместителя директора по воспитательной работе в информационно - библиотечный центр школы на хранение.</w:t>
      </w:r>
    </w:p>
    <w:p w14:paraId="5AB1165E">
      <w:pPr>
        <w:pStyle w:val="5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56B408D0">
      <w:pPr>
        <w:pStyle w:val="4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>
      <w:pPr>
        <w:pStyle w:val="4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>
      <w:pPr>
        <w:pStyle w:val="4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Ведение сайта школы и группы в социальной сети;</w:t>
      </w:r>
    </w:p>
    <w:p w14:paraId="39DDB222">
      <w:pPr>
        <w:pStyle w:val="4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>
      <w:pPr>
        <w:pStyle w:val="4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>
      <w:pPr>
        <w:pStyle w:val="5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>
      <w:pPr>
        <w:pStyle w:val="4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>
      <w:pPr>
        <w:pStyle w:val="4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>
      <w:pPr>
        <w:pStyle w:val="4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>
      <w:pPr>
        <w:pStyle w:val="4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>
      <w:pPr>
        <w:pStyle w:val="4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>
      <w:pPr>
        <w:pStyle w:val="4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>
      <w:pPr>
        <w:pStyle w:val="4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Иметь стенд на территории школы для размещения информации;</w:t>
      </w:r>
    </w:p>
    <w:p w14:paraId="75877E73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Распространять контент в школе и за её пределами;</w:t>
      </w:r>
    </w:p>
    <w:p w14:paraId="6A0B007B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Выйти из состава медиацентра;</w:t>
      </w:r>
    </w:p>
    <w:p w14:paraId="431E4E84">
      <w:pPr>
        <w:pStyle w:val="4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Входить в состав других объединений школы.</w:t>
      </w:r>
    </w:p>
    <w:p w14:paraId="7CB70401">
      <w:pPr>
        <w:pStyle w:val="4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и педагогические работники медиацентра обязаны:</w:t>
      </w:r>
    </w:p>
    <w:p w14:paraId="14218357">
      <w:pPr>
        <w:pStyle w:val="4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разглашать содержание готовящегося выпуска;</w:t>
      </w:r>
    </w:p>
    <w:p w14:paraId="64B86683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Регулярно посещать занятия;</w:t>
      </w:r>
    </w:p>
    <w:p w14:paraId="1CF6D378">
      <w:pPr>
        <w:pStyle w:val="4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>
      <w:pPr>
        <w:pStyle w:val="4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>
      <w:pPr>
        <w:pStyle w:val="4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>
      <w:pPr>
        <w:pStyle w:val="5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>
        <w:rPr>
          <w:sz w:val="24"/>
          <w:szCs w:val="24"/>
        </w:rPr>
        <w:t>Ответственность</w:t>
      </w:r>
      <w:bookmarkEnd w:id="5"/>
    </w:p>
    <w:p w14:paraId="76FDF44A">
      <w:pPr>
        <w:pStyle w:val="4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>
      <w:pPr>
        <w:pStyle w:val="5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>
        <w:rPr>
          <w:sz w:val="24"/>
          <w:szCs w:val="24"/>
        </w:rPr>
        <w:t>Заключительные положения</w:t>
      </w:r>
      <w:bookmarkEnd w:id="6"/>
    </w:p>
    <w:p w14:paraId="7C7B300B">
      <w:pPr>
        <w:pStyle w:val="4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>
      <w:pPr>
        <w:pStyle w:val="4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положения не ограничен.</w:t>
      </w:r>
    </w:p>
    <w:p w14:paraId="1B6A11E5">
      <w:pPr>
        <w:pStyle w:val="4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>
      <w:pPr>
        <w:pStyle w:val="4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>
      <w:pPr>
        <w:pStyle w:val="4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92025B2">
      <w:bookmarkStart w:id="7" w:name="_GoBack"/>
      <w:bookmarkEnd w:id="7"/>
    </w:p>
    <w:sectPr>
      <w:pgSz w:w="11906" w:h="16838"/>
      <w:pgMar w:top="640" w:right="1800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AB3005"/>
    <w:multiLevelType w:val="multilevel"/>
    <w:tmpl w:val="68AB300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 w:tentative="0">
      <w:start w:val="1"/>
      <w:numFmt w:val="decimal"/>
      <w:lvlText w:val="%1.%2.%3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1"/>
    <w:basedOn w:val="1"/>
    <w:qFormat/>
    <w:uiPriority w:val="0"/>
    <w:pPr>
      <w:widowControl w:val="0"/>
      <w:spacing w:line="276" w:lineRule="auto"/>
    </w:pPr>
    <w:rPr>
      <w:sz w:val="22"/>
      <w:szCs w:val="22"/>
      <w:lang w:eastAsia="en-US"/>
    </w:rPr>
  </w:style>
  <w:style w:type="paragraph" w:customStyle="1" w:styleId="5">
    <w:name w:val="Заголовок №1"/>
    <w:basedOn w:val="1"/>
    <w:qFormat/>
    <w:uiPriority w:val="0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2025-12-01T09:07:37Z</dcterms:created>
  <dc:creator>Пользователь</dc:creator>
  <cp:lastModifiedBy>WPS_1710416391</cp:lastModifiedBy>
  <dcterms:modified xsi:type="dcterms:W3CDTF">2025-12-01T09:08:03Z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2757CED1502B4229B060271F098D5819_12</vt:lpwstr>
  </property>
</Properties>
</file>