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EB" w:rsidRPr="000C6DEB" w:rsidRDefault="000C6DEB" w:rsidP="000C6DEB">
      <w:pPr>
        <w:jc w:val="left"/>
        <w:rPr>
          <w:rFonts w:cs="Times New Roman"/>
          <w:szCs w:val="24"/>
        </w:rPr>
      </w:pPr>
      <w:bookmarkStart w:id="0" w:name="_GoBack"/>
      <w:bookmarkEnd w:id="0"/>
      <w:r>
        <w:rPr>
          <w:rFonts w:cs="Times New Roman"/>
          <w:noProof/>
          <w:szCs w:val="24"/>
          <w:lang w:eastAsia="ru-RU"/>
        </w:rPr>
        <w:drawing>
          <wp:inline distT="0" distB="0" distL="0" distR="0" wp14:anchorId="016D4194" wp14:editId="57797AA5">
            <wp:extent cx="6613984" cy="9171160"/>
            <wp:effectExtent l="0" t="0" r="0" b="0"/>
            <wp:docPr id="1" name="Рисунок 1" descr="C:\Users\нр_\Desktop\р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р_\Desktop\ро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2148" cy="9182481"/>
                    </a:xfrm>
                    <a:prstGeom prst="rect">
                      <a:avLst/>
                    </a:prstGeom>
                    <a:noFill/>
                    <a:ln>
                      <a:noFill/>
                    </a:ln>
                  </pic:spPr>
                </pic:pic>
              </a:graphicData>
            </a:graphic>
          </wp:inline>
        </w:drawing>
      </w:r>
    </w:p>
    <w:p w:rsidR="00EA2C77" w:rsidRPr="00F0094B" w:rsidRDefault="00EA2C77" w:rsidP="00EA2C77">
      <w:pPr>
        <w:pStyle w:val="a3"/>
        <w:numPr>
          <w:ilvl w:val="0"/>
          <w:numId w:val="1"/>
        </w:numPr>
        <w:ind w:left="0" w:firstLine="0"/>
        <w:rPr>
          <w:rFonts w:cs="Times New Roman"/>
          <w:b/>
          <w:szCs w:val="24"/>
        </w:rPr>
      </w:pPr>
      <w:r w:rsidRPr="00F0094B">
        <w:rPr>
          <w:rFonts w:cs="Times New Roman"/>
          <w:b/>
          <w:szCs w:val="24"/>
        </w:rPr>
        <w:t xml:space="preserve">Общие правила приема </w:t>
      </w:r>
      <w:r w:rsidR="00F8438E" w:rsidRPr="00F0094B">
        <w:rPr>
          <w:rFonts w:cs="Times New Roman"/>
          <w:b/>
          <w:szCs w:val="24"/>
        </w:rPr>
        <w:t>граждан</w:t>
      </w:r>
    </w:p>
    <w:p w:rsidR="00EA2C77" w:rsidRPr="00F0094B" w:rsidRDefault="00EA2C77" w:rsidP="00EA2C77">
      <w:pPr>
        <w:pStyle w:val="a3"/>
        <w:ind w:left="1080"/>
        <w:jc w:val="both"/>
        <w:rPr>
          <w:rFonts w:cs="Times New Roman"/>
          <w:b/>
          <w:szCs w:val="24"/>
        </w:rPr>
      </w:pP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 xml:space="preserve">2.1. </w:t>
      </w:r>
      <w:proofErr w:type="gramStart"/>
      <w:r w:rsidRPr="00F0094B">
        <w:rPr>
          <w:rFonts w:cs="Times New Roman"/>
          <w:szCs w:val="24"/>
        </w:rPr>
        <w:t>Правила приема граждан  в Школу в части, не урегулированной Законом РФ «Об образовании</w:t>
      </w:r>
      <w:r w:rsidR="0016121D" w:rsidRPr="00F0094B">
        <w:rPr>
          <w:rFonts w:cs="Times New Roman"/>
          <w:szCs w:val="24"/>
        </w:rPr>
        <w:t xml:space="preserve"> в Российской Федерации</w:t>
      </w:r>
      <w:r w:rsidRPr="00F0094B">
        <w:rPr>
          <w:rFonts w:cs="Times New Roman"/>
          <w:szCs w:val="24"/>
        </w:rPr>
        <w:t xml:space="preserve">», </w:t>
      </w:r>
      <w:r w:rsidR="0016121D" w:rsidRPr="00F0094B">
        <w:rPr>
          <w:rFonts w:cs="Times New Roman"/>
          <w:szCs w:val="24"/>
        </w:rPr>
        <w:t>другими федеральными законами, П</w:t>
      </w:r>
      <w:r w:rsidRPr="00F0094B">
        <w:rPr>
          <w:rFonts w:cs="Times New Roman"/>
          <w:szCs w:val="24"/>
        </w:rPr>
        <w:t>орядком приема граждан</w:t>
      </w:r>
      <w:r w:rsidR="0016121D" w:rsidRPr="00F0094B">
        <w:rPr>
          <w:rFonts w:eastAsia="Times New Roman" w:cs="Times New Roman"/>
          <w:bCs/>
          <w:szCs w:val="24"/>
          <w:lang w:eastAsia="ru-RU"/>
        </w:rPr>
        <w:t xml:space="preserve"> на обучение по образовательным программам начального общего, основного общего и среднего общего образования,</w:t>
      </w:r>
      <w:r w:rsidR="0016121D" w:rsidRPr="00F0094B">
        <w:rPr>
          <w:rFonts w:eastAsia="Times New Roman" w:cs="Times New Roman"/>
          <w:color w:val="000000"/>
          <w:szCs w:val="24"/>
          <w:lang w:eastAsia="ru-RU"/>
        </w:rPr>
        <w:t xml:space="preserve"> утвержденным приказом Министерства образования и науки Российской Федерации </w:t>
      </w:r>
      <w:r w:rsidRPr="00F0094B">
        <w:rPr>
          <w:rFonts w:cs="Times New Roman"/>
          <w:szCs w:val="24"/>
        </w:rPr>
        <w:t>и настоящим Уставом, определяются Школой самостоятельно и закрепляются в соответствующем локальном акте Школы.</w:t>
      </w:r>
      <w:proofErr w:type="gramEnd"/>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2.2. Школа   обеспечивает прием всех граждан, имеющих право на получение общего образования, которые проживают на территории муниципального образования «</w:t>
      </w:r>
      <w:r w:rsidR="00841BE7" w:rsidRPr="00F0094B">
        <w:rPr>
          <w:rFonts w:cs="Times New Roman"/>
          <w:szCs w:val="24"/>
        </w:rPr>
        <w:t>Морозовский район</w:t>
      </w:r>
      <w:r w:rsidRPr="00F0094B">
        <w:rPr>
          <w:rFonts w:cs="Times New Roman"/>
          <w:szCs w:val="24"/>
        </w:rPr>
        <w:t xml:space="preserve">» согласно  закрепленной территории за Школой по соответствующему муниципальному правовому акту </w:t>
      </w:r>
      <w:r w:rsidR="00841BE7" w:rsidRPr="00F0094B">
        <w:rPr>
          <w:rFonts w:cs="Times New Roman"/>
          <w:szCs w:val="24"/>
        </w:rPr>
        <w:t xml:space="preserve">Морозовского </w:t>
      </w:r>
      <w:r w:rsidRPr="00F0094B">
        <w:rPr>
          <w:rFonts w:cs="Times New Roman"/>
          <w:szCs w:val="24"/>
        </w:rPr>
        <w:t xml:space="preserve">района. </w:t>
      </w:r>
      <w:bookmarkStart w:id="1" w:name="sub_1006"/>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2.3. Гражданам, проживающим на закрепленной территории, может быть отказано в приеме только по причине отсутствия свободных ме</w:t>
      </w:r>
      <w:proofErr w:type="gramStart"/>
      <w:r w:rsidRPr="00F0094B">
        <w:rPr>
          <w:rFonts w:cs="Times New Roman"/>
          <w:szCs w:val="24"/>
        </w:rPr>
        <w:t>ст в Шк</w:t>
      </w:r>
      <w:proofErr w:type="gramEnd"/>
      <w:r w:rsidRPr="00F0094B">
        <w:rPr>
          <w:rFonts w:cs="Times New Roman"/>
          <w:szCs w:val="24"/>
        </w:rPr>
        <w:t>оле.</w:t>
      </w:r>
      <w:bookmarkEnd w:id="1"/>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 xml:space="preserve">В случае отказа в предоставлении места в Школе родители (законные представители) для решения вопроса об устройстве ребенка в другое общеобразовательное учреждение обращаются в Муниципальное учреждение «Отдел образования Администрации </w:t>
      </w:r>
      <w:r w:rsidR="00841BE7" w:rsidRPr="00F0094B">
        <w:rPr>
          <w:rFonts w:cs="Times New Roman"/>
          <w:szCs w:val="24"/>
        </w:rPr>
        <w:t xml:space="preserve">Морозовского </w:t>
      </w:r>
      <w:r w:rsidRPr="00F0094B">
        <w:rPr>
          <w:rFonts w:cs="Times New Roman"/>
          <w:szCs w:val="24"/>
        </w:rPr>
        <w:t>района».</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2.4.   Прием в Школу  граждан, имеющих право на получение общего образования, осуществляется без вступительных испытаний (процедур отбора).</w:t>
      </w:r>
    </w:p>
    <w:p w:rsidR="00EA2C77" w:rsidRPr="00F0094B" w:rsidRDefault="00F0094B" w:rsidP="00EA2C77">
      <w:pPr>
        <w:ind w:firstLine="567"/>
        <w:jc w:val="both"/>
        <w:rPr>
          <w:rFonts w:cs="Times New Roman"/>
          <w:szCs w:val="24"/>
        </w:rPr>
      </w:pPr>
      <w:r>
        <w:rPr>
          <w:rFonts w:cs="Times New Roman"/>
          <w:szCs w:val="24"/>
        </w:rPr>
        <w:t>2.5. При приеме в Ш</w:t>
      </w:r>
      <w:r w:rsidR="00EA2C77" w:rsidRPr="00F0094B">
        <w:rPr>
          <w:rFonts w:cs="Times New Roman"/>
          <w:szCs w:val="24"/>
        </w:rPr>
        <w:t xml:space="preserve">колу родители имеют право  выбрать форму получения образования,  но  не  имеют  права  настаивать  на  реализации  каких-либо образовательных программ, услуг, форм получения образования, не включенных в Устав школы. </w:t>
      </w:r>
    </w:p>
    <w:p w:rsidR="00EA2C77" w:rsidRPr="00F0094B" w:rsidRDefault="00EA2C77" w:rsidP="00EA2C77">
      <w:pPr>
        <w:ind w:firstLine="567"/>
        <w:jc w:val="both"/>
        <w:rPr>
          <w:rFonts w:cs="Times New Roman"/>
          <w:szCs w:val="24"/>
        </w:rPr>
      </w:pPr>
      <w:r w:rsidRPr="00F0094B">
        <w:rPr>
          <w:rFonts w:cs="Times New Roman"/>
          <w:szCs w:val="24"/>
        </w:rPr>
        <w:t xml:space="preserve">2.6. При приеме детей </w:t>
      </w:r>
      <w:r w:rsidR="00F0094B">
        <w:rPr>
          <w:rFonts w:cs="Times New Roman"/>
          <w:szCs w:val="24"/>
        </w:rPr>
        <w:t xml:space="preserve"> Ш</w:t>
      </w:r>
      <w:r w:rsidRPr="00F0094B">
        <w:rPr>
          <w:rFonts w:cs="Times New Roman"/>
          <w:szCs w:val="24"/>
        </w:rPr>
        <w:t xml:space="preserve">кола  обязана ознакомить родителей (законных  представителей)  с  Уставом Школы, лицензией на осуществление образовательной деятельности, со свидетельством о государственной аккредитации Школы  и  другими  документами, регламентирующими  осуществление  образовательного  процесса  в  МБОУ </w:t>
      </w:r>
      <w:r w:rsidR="006C3A66">
        <w:rPr>
          <w:rFonts w:cs="Times New Roman"/>
          <w:szCs w:val="24"/>
        </w:rPr>
        <w:t>Александ</w:t>
      </w:r>
      <w:r w:rsidR="00841BE7" w:rsidRPr="00F0094B">
        <w:rPr>
          <w:rFonts w:cs="Times New Roman"/>
          <w:szCs w:val="24"/>
        </w:rPr>
        <w:t>ровской СОШ</w:t>
      </w:r>
    </w:p>
    <w:p w:rsidR="00EA2C77" w:rsidRPr="00F0094B" w:rsidRDefault="00EA2C77" w:rsidP="00EA2C77">
      <w:pPr>
        <w:ind w:firstLine="567"/>
        <w:jc w:val="both"/>
        <w:rPr>
          <w:rFonts w:cs="Times New Roman"/>
          <w:szCs w:val="24"/>
        </w:rPr>
      </w:pPr>
      <w:r w:rsidRPr="00F0094B">
        <w:rPr>
          <w:rFonts w:cs="Times New Roman"/>
          <w:szCs w:val="24"/>
        </w:rPr>
        <w:t>Школа размещает копии указанных документов на информационном стенде и в сети Интернет на официальном сайте Школы.</w:t>
      </w:r>
    </w:p>
    <w:p w:rsidR="00EA2C77" w:rsidRPr="00F0094B" w:rsidRDefault="00EA2C77" w:rsidP="00EA2C77">
      <w:pPr>
        <w:pStyle w:val="a3"/>
        <w:numPr>
          <w:ilvl w:val="1"/>
          <w:numId w:val="1"/>
        </w:numPr>
        <w:ind w:left="0" w:firstLine="567"/>
        <w:jc w:val="both"/>
        <w:rPr>
          <w:rFonts w:cs="Times New Roman"/>
          <w:szCs w:val="24"/>
        </w:rPr>
      </w:pPr>
      <w:r w:rsidRPr="00F0094B">
        <w:rPr>
          <w:rFonts w:cs="Times New Roman"/>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EA2C77" w:rsidRPr="00D247AA" w:rsidRDefault="00EA2C77" w:rsidP="00D247AA">
      <w:pPr>
        <w:pStyle w:val="a3"/>
        <w:numPr>
          <w:ilvl w:val="1"/>
          <w:numId w:val="1"/>
        </w:numPr>
        <w:tabs>
          <w:tab w:val="left" w:pos="0"/>
          <w:tab w:val="left" w:pos="567"/>
        </w:tabs>
        <w:ind w:left="0" w:firstLine="567"/>
        <w:jc w:val="both"/>
        <w:rPr>
          <w:rFonts w:cs="Times New Roman"/>
          <w:szCs w:val="24"/>
        </w:rPr>
      </w:pPr>
      <w:r w:rsidRPr="00F0094B">
        <w:rPr>
          <w:rFonts w:cs="Times New Roman"/>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A2C77" w:rsidRPr="00F0094B" w:rsidRDefault="00D247AA" w:rsidP="00EA2C77">
      <w:pPr>
        <w:tabs>
          <w:tab w:val="left" w:pos="0"/>
          <w:tab w:val="left" w:pos="567"/>
        </w:tabs>
        <w:ind w:firstLine="567"/>
        <w:jc w:val="both"/>
        <w:rPr>
          <w:rFonts w:cs="Times New Roman"/>
          <w:szCs w:val="24"/>
        </w:rPr>
      </w:pPr>
      <w:r>
        <w:rPr>
          <w:rFonts w:cs="Times New Roman"/>
          <w:szCs w:val="24"/>
        </w:rPr>
        <w:t>2.9</w:t>
      </w:r>
      <w:r w:rsidR="00EA2C77" w:rsidRPr="00F0094B">
        <w:rPr>
          <w:rFonts w:cs="Times New Roman"/>
          <w:szCs w:val="24"/>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Ростовской области.</w:t>
      </w:r>
    </w:p>
    <w:p w:rsidR="000C6DEB" w:rsidRPr="000C6DEB" w:rsidRDefault="00D247AA" w:rsidP="000C6DEB">
      <w:pPr>
        <w:jc w:val="left"/>
        <w:rPr>
          <w:rFonts w:ascii="Times New Roman CYR" w:eastAsia="Times New Roman" w:hAnsi="Times New Roman CYR" w:cs="Times New Roman CYR"/>
          <w:szCs w:val="24"/>
          <w:lang w:eastAsia="ru-RU"/>
        </w:rPr>
      </w:pPr>
      <w:r w:rsidRPr="000C6DEB">
        <w:rPr>
          <w:rFonts w:cs="Times New Roman"/>
          <w:szCs w:val="24"/>
        </w:rPr>
        <w:t>2.10</w:t>
      </w:r>
      <w:r w:rsidR="00EA2C77" w:rsidRPr="000C6DEB">
        <w:rPr>
          <w:rFonts w:cs="Times New Roman"/>
          <w:szCs w:val="24"/>
        </w:rPr>
        <w:t xml:space="preserve">. </w:t>
      </w:r>
      <w:proofErr w:type="gramStart"/>
      <w:r w:rsidR="000C6DEB" w:rsidRPr="000C6DEB">
        <w:rPr>
          <w:rFonts w:ascii="Times New Roman CYR" w:eastAsia="Times New Roman" w:hAnsi="Times New Roman CYR" w:cs="Times New Roman CYR"/>
          <w:szCs w:val="24"/>
          <w:lang w:eastAsia="ru-RU"/>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7" w:anchor="sub_1026" w:history="1">
        <w:r w:rsidR="000C6DEB" w:rsidRPr="000C6DEB">
          <w:rPr>
            <w:rFonts w:ascii="Times New Roman CYR" w:eastAsia="Times New Roman" w:hAnsi="Times New Roman CYR" w:cs="Times New Roman CYR"/>
            <w:color w:val="106BBE"/>
            <w:szCs w:val="24"/>
            <w:u w:val="single"/>
            <w:lang w:eastAsia="ru-RU"/>
          </w:rPr>
          <w:t>пункте 26</w:t>
        </w:r>
      </w:hyperlink>
      <w:r w:rsidR="000C6DEB" w:rsidRPr="000C6DEB">
        <w:rPr>
          <w:rFonts w:ascii="Times New Roman CYR" w:eastAsia="Times New Roman" w:hAnsi="Times New Roman CYR" w:cs="Times New Roman CYR"/>
          <w:szCs w:val="24"/>
          <w:lang w:eastAsia="ru-RU"/>
        </w:rPr>
        <w:t xml:space="preserve"> Порядка, подает (подают) одним из следующих способов:</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в электронной форме посредством </w:t>
      </w:r>
      <w:hyperlink r:id="rId8"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lastRenderedPageBreak/>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9"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через операторов почтовой связи общего пользования заказным письмом с уведомлением о вручении;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лично в общеобразовательную организацию.</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10"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0C6DEB">
        <w:rPr>
          <w:rFonts w:ascii="Times New Roman CYR" w:eastAsia="Times New Roman" w:hAnsi="Times New Roman CYR" w:cs="Times New Roman CYR"/>
          <w:szCs w:val="24"/>
          <w:lang w:eastAsia="ru-RU"/>
        </w:rPr>
        <w:t>м(</w:t>
      </w:r>
      <w:proofErr w:type="spellStart"/>
      <w:proofErr w:type="gramEnd"/>
      <w:r w:rsidRPr="000C6DEB">
        <w:rPr>
          <w:rFonts w:ascii="Times New Roman CYR" w:eastAsia="Times New Roman" w:hAnsi="Times New Roman CYR" w:cs="Times New Roman CYR"/>
          <w:szCs w:val="24"/>
          <w:lang w:eastAsia="ru-RU"/>
        </w:rPr>
        <w:t>ями</w:t>
      </w:r>
      <w:proofErr w:type="spellEnd"/>
      <w:r w:rsidRPr="000C6DEB">
        <w:rPr>
          <w:rFonts w:ascii="Times New Roman CYR" w:eastAsia="Times New Roman" w:hAnsi="Times New Roman CYR" w:cs="Times New Roman CYR"/>
          <w:szCs w:val="24"/>
          <w:lang w:eastAsia="ru-RU"/>
        </w:rPr>
        <w:t>) (законным(</w:t>
      </w:r>
      <w:proofErr w:type="spellStart"/>
      <w:r w:rsidRPr="000C6DEB">
        <w:rPr>
          <w:rFonts w:ascii="Times New Roman CYR" w:eastAsia="Times New Roman" w:hAnsi="Times New Roman CYR" w:cs="Times New Roman CYR"/>
          <w:szCs w:val="24"/>
          <w:lang w:eastAsia="ru-RU"/>
        </w:rPr>
        <w:t>ыми</w:t>
      </w:r>
      <w:proofErr w:type="spellEnd"/>
      <w:r w:rsidRPr="000C6DEB">
        <w:rPr>
          <w:rFonts w:ascii="Times New Roman CYR" w:eastAsia="Times New Roman" w:hAnsi="Times New Roman CYR" w:cs="Times New Roman CYR"/>
          <w:szCs w:val="24"/>
          <w:lang w:eastAsia="ru-RU"/>
        </w:rPr>
        <w:t>) представителем(</w:t>
      </w:r>
      <w:proofErr w:type="spellStart"/>
      <w:r w:rsidRPr="000C6DEB">
        <w:rPr>
          <w:rFonts w:ascii="Times New Roman CYR" w:eastAsia="Times New Roman" w:hAnsi="Times New Roman CYR" w:cs="Times New Roman CYR"/>
          <w:szCs w:val="24"/>
          <w:lang w:eastAsia="ru-RU"/>
        </w:rPr>
        <w:t>ями</w:t>
      </w:r>
      <w:proofErr w:type="spellEnd"/>
      <w:r w:rsidRPr="000C6DEB">
        <w:rPr>
          <w:rFonts w:ascii="Times New Roman CYR" w:eastAsia="Times New Roman" w:hAnsi="Times New Roman CYR" w:cs="Times New Roman CYR"/>
          <w:szCs w:val="24"/>
          <w:lang w:eastAsia="ru-RU"/>
        </w:rPr>
        <w:t>) ребенка или поступающим).</w:t>
      </w:r>
    </w:p>
    <w:p w:rsid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i/>
          <w:color w:val="353842"/>
          <w:szCs w:val="24"/>
          <w:shd w:val="clear" w:color="auto" w:fill="F0F0F0"/>
          <w:lang w:eastAsia="ru-RU"/>
        </w:rPr>
      </w:pPr>
      <w:bookmarkStart w:id="2" w:name="sub_1231"/>
      <w:bookmarkEnd w:id="2"/>
      <w:r w:rsidRPr="000C6DEB">
        <w:rPr>
          <w:rFonts w:ascii="Times New Roman CYR" w:eastAsia="Times New Roman" w:hAnsi="Times New Roman CYR" w:cs="Times New Roman CYR"/>
          <w:i/>
          <w:color w:val="353842"/>
          <w:szCs w:val="24"/>
          <w:shd w:val="clear" w:color="auto" w:fill="F0F0F0"/>
          <w:lang w:eastAsia="ru-RU"/>
        </w:rPr>
        <w:t xml:space="preserve">Порядок дополнен пунктом 23(1) с 1 апреля 2025 г. - </w:t>
      </w:r>
      <w:hyperlink r:id="rId11" w:history="1">
        <w:r w:rsidRPr="000C6DEB">
          <w:rPr>
            <w:rFonts w:ascii="Times New Roman CYR" w:eastAsia="Times New Roman" w:hAnsi="Times New Roman CYR" w:cs="Times New Roman CYR"/>
            <w:i/>
            <w:color w:val="106BBE"/>
            <w:szCs w:val="24"/>
            <w:u w:val="single"/>
            <w:shd w:val="clear" w:color="auto" w:fill="F0F0F0"/>
            <w:lang w:eastAsia="ru-RU"/>
          </w:rPr>
          <w:t>Приказ</w:t>
        </w:r>
      </w:hyperlink>
      <w:r w:rsidRPr="000C6DEB">
        <w:rPr>
          <w:rFonts w:ascii="Times New Roman CYR" w:eastAsia="Times New Roman" w:hAnsi="Times New Roman CYR" w:cs="Times New Roman CYR"/>
          <w:i/>
          <w:color w:val="353842"/>
          <w:szCs w:val="24"/>
          <w:shd w:val="clear" w:color="auto" w:fill="F0F0F0"/>
          <w:lang w:eastAsia="ru-RU"/>
        </w:rPr>
        <w:t xml:space="preserve"> </w:t>
      </w:r>
      <w:proofErr w:type="spellStart"/>
      <w:r w:rsidRPr="000C6DEB">
        <w:rPr>
          <w:rFonts w:ascii="Times New Roman CYR" w:eastAsia="Times New Roman" w:hAnsi="Times New Roman CYR" w:cs="Times New Roman CYR"/>
          <w:i/>
          <w:color w:val="353842"/>
          <w:szCs w:val="24"/>
          <w:shd w:val="clear" w:color="auto" w:fill="F0F0F0"/>
          <w:lang w:eastAsia="ru-RU"/>
        </w:rPr>
        <w:t>Минпросвещения</w:t>
      </w:r>
      <w:proofErr w:type="spellEnd"/>
      <w:r w:rsidRPr="000C6DEB">
        <w:rPr>
          <w:rFonts w:ascii="Times New Roman CYR" w:eastAsia="Times New Roman" w:hAnsi="Times New Roman CYR" w:cs="Times New Roman CYR"/>
          <w:i/>
          <w:color w:val="353842"/>
          <w:szCs w:val="24"/>
          <w:shd w:val="clear" w:color="auto" w:fill="F0F0F0"/>
          <w:lang w:eastAsia="ru-RU"/>
        </w:rPr>
        <w:t xml:space="preserve"> России от 4 марта 2025 г. N 171</w:t>
      </w:r>
    </w:p>
    <w:p w:rsidR="000C6DEB" w:rsidRP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i/>
          <w:color w:val="353842"/>
          <w:szCs w:val="24"/>
          <w:shd w:val="clear" w:color="auto" w:fill="F0F0F0"/>
          <w:lang w:eastAsia="ru-RU"/>
        </w:rPr>
      </w:pPr>
      <w:proofErr w:type="gramStart"/>
      <w:r w:rsidRPr="000C6DEB">
        <w:rPr>
          <w:rFonts w:ascii="Times New Roman CYR" w:eastAsia="Times New Roman" w:hAnsi="Times New Roman CYR" w:cs="Times New Roman CYR"/>
          <w:szCs w:val="24"/>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2" w:anchor="sub_1261" w:history="1">
        <w:r w:rsidRPr="000C6DEB">
          <w:rPr>
            <w:rFonts w:ascii="Times New Roman CYR" w:eastAsia="Times New Roman" w:hAnsi="Times New Roman CYR" w:cs="Times New Roman CYR"/>
            <w:color w:val="106BBE"/>
            <w:szCs w:val="24"/>
            <w:u w:val="single"/>
            <w:lang w:eastAsia="ru-RU"/>
          </w:rPr>
          <w:t>пунктах 26(1)</w:t>
        </w:r>
      </w:hyperlink>
      <w:r w:rsidRPr="000C6DEB">
        <w:rPr>
          <w:rFonts w:ascii="Times New Roman CYR" w:eastAsia="Times New Roman" w:hAnsi="Times New Roman CYR" w:cs="Times New Roman CYR"/>
          <w:szCs w:val="24"/>
          <w:lang w:eastAsia="ru-RU"/>
        </w:rPr>
        <w:t xml:space="preserve"> и </w:t>
      </w:r>
      <w:hyperlink r:id="rId13" w:anchor="sub_1262" w:history="1">
        <w:r w:rsidRPr="000C6DEB">
          <w:rPr>
            <w:rFonts w:ascii="Times New Roman CYR" w:eastAsia="Times New Roman" w:hAnsi="Times New Roman CYR" w:cs="Times New Roman CYR"/>
            <w:color w:val="106BBE"/>
            <w:szCs w:val="24"/>
            <w:u w:val="single"/>
            <w:lang w:eastAsia="ru-RU"/>
          </w:rPr>
          <w:t>26(2)</w:t>
        </w:r>
      </w:hyperlink>
      <w:r w:rsidRPr="000C6DEB">
        <w:rPr>
          <w:rFonts w:ascii="Times New Roman CYR" w:eastAsia="Times New Roman" w:hAnsi="Times New Roman CYR" w:cs="Times New Roman CYR"/>
          <w:szCs w:val="24"/>
          <w:lang w:eastAsia="ru-RU"/>
        </w:rPr>
        <w:t xml:space="preserve"> Порядка, подает (подают) одним из следующих способов:</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в электронной форме посредством </w:t>
      </w:r>
      <w:hyperlink r:id="rId14"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через операторов почтовой связи общего пользования заказным письмом с уведомлением о вручении.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После представления документов, предусмотренных </w:t>
      </w:r>
      <w:hyperlink r:id="rId15" w:anchor="sub_1261" w:history="1">
        <w:r w:rsidRPr="000C6DEB">
          <w:rPr>
            <w:rFonts w:ascii="Times New Roman CYR" w:eastAsia="Times New Roman" w:hAnsi="Times New Roman CYR" w:cs="Times New Roman CYR"/>
            <w:color w:val="106BBE"/>
            <w:szCs w:val="24"/>
            <w:u w:val="single"/>
            <w:lang w:eastAsia="ru-RU"/>
          </w:rPr>
          <w:t>пунктами 26(1)</w:t>
        </w:r>
      </w:hyperlink>
      <w:r w:rsidRPr="000C6DEB">
        <w:rPr>
          <w:rFonts w:ascii="Times New Roman CYR" w:eastAsia="Times New Roman" w:hAnsi="Times New Roman CYR" w:cs="Times New Roman CYR"/>
          <w:szCs w:val="24"/>
          <w:lang w:eastAsia="ru-RU"/>
        </w:rPr>
        <w:t xml:space="preserve"> и </w:t>
      </w:r>
      <w:hyperlink r:id="rId16" w:anchor="sub_1262" w:history="1">
        <w:r w:rsidRPr="000C6DEB">
          <w:rPr>
            <w:rFonts w:ascii="Times New Roman CYR" w:eastAsia="Times New Roman" w:hAnsi="Times New Roman CYR" w:cs="Times New Roman CYR"/>
            <w:color w:val="106BBE"/>
            <w:szCs w:val="24"/>
            <w:u w:val="single"/>
            <w:lang w:eastAsia="ru-RU"/>
          </w:rPr>
          <w:t>26(2)</w:t>
        </w:r>
      </w:hyperlink>
      <w:r w:rsidRPr="000C6DEB">
        <w:rPr>
          <w:rFonts w:ascii="Times New Roman CYR" w:eastAsia="Times New Roman" w:hAnsi="Times New Roman CYR" w:cs="Times New Roman CYR"/>
          <w:szCs w:val="24"/>
          <w:lang w:eastAsia="ru-RU"/>
        </w:rPr>
        <w:t xml:space="preserve"> Порядка, в течение 5 рабочих дней общеобразовательной организацией проводится проверка их комплектности.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В случае представления неполного комплекта документов, предусмотренных </w:t>
      </w:r>
      <w:hyperlink r:id="rId17" w:anchor="sub_1261" w:history="1">
        <w:r w:rsidRPr="000C6DEB">
          <w:rPr>
            <w:rFonts w:ascii="Times New Roman CYR" w:eastAsia="Times New Roman" w:hAnsi="Times New Roman CYR" w:cs="Times New Roman CYR"/>
            <w:color w:val="106BBE"/>
            <w:szCs w:val="24"/>
            <w:u w:val="single"/>
            <w:lang w:eastAsia="ru-RU"/>
          </w:rPr>
          <w:t>пунктами 26(1)</w:t>
        </w:r>
      </w:hyperlink>
      <w:r w:rsidRPr="000C6DEB">
        <w:rPr>
          <w:rFonts w:ascii="Times New Roman CYR" w:eastAsia="Times New Roman" w:hAnsi="Times New Roman CYR" w:cs="Times New Roman CYR"/>
          <w:szCs w:val="24"/>
          <w:lang w:eastAsia="ru-RU"/>
        </w:rPr>
        <w:t xml:space="preserve"> и </w:t>
      </w:r>
      <w:hyperlink r:id="rId18" w:anchor="sub_1262" w:history="1">
        <w:r w:rsidRPr="000C6DEB">
          <w:rPr>
            <w:rFonts w:ascii="Times New Roman CYR" w:eastAsia="Times New Roman" w:hAnsi="Times New Roman CYR" w:cs="Times New Roman CYR"/>
            <w:color w:val="106BBE"/>
            <w:szCs w:val="24"/>
            <w:u w:val="single"/>
            <w:lang w:eastAsia="ru-RU"/>
          </w:rPr>
          <w:t>26(2)</w:t>
        </w:r>
      </w:hyperlink>
      <w:r w:rsidRPr="000C6DEB">
        <w:rPr>
          <w:rFonts w:ascii="Times New Roman CYR" w:eastAsia="Times New Roman" w:hAnsi="Times New Roman CYR" w:cs="Times New Roman CYR"/>
          <w:szCs w:val="24"/>
          <w:lang w:eastAsia="ru-RU"/>
        </w:rPr>
        <w:t xml:space="preserve"> Порядка, общеобразовательная организация возвращает заявление без его рассмотрения.</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В случае представления полного комплекта документов, предусмотренных </w:t>
      </w:r>
      <w:hyperlink r:id="rId19" w:anchor="sub_1261" w:history="1">
        <w:r w:rsidRPr="000C6DEB">
          <w:rPr>
            <w:rFonts w:ascii="Times New Roman CYR" w:eastAsia="Times New Roman" w:hAnsi="Times New Roman CYR" w:cs="Times New Roman CYR"/>
            <w:color w:val="106BBE"/>
            <w:szCs w:val="24"/>
            <w:u w:val="single"/>
            <w:lang w:eastAsia="ru-RU"/>
          </w:rPr>
          <w:t>пунктами 26(1)</w:t>
        </w:r>
      </w:hyperlink>
      <w:r w:rsidRPr="000C6DEB">
        <w:rPr>
          <w:rFonts w:ascii="Times New Roman CYR" w:eastAsia="Times New Roman" w:hAnsi="Times New Roman CYR" w:cs="Times New Roman CYR"/>
          <w:szCs w:val="24"/>
          <w:lang w:eastAsia="ru-RU"/>
        </w:rPr>
        <w:t xml:space="preserve"> и </w:t>
      </w:r>
      <w:hyperlink r:id="rId20" w:anchor="sub_1262" w:history="1">
        <w:r w:rsidRPr="000C6DEB">
          <w:rPr>
            <w:rFonts w:ascii="Times New Roman CYR" w:eastAsia="Times New Roman" w:hAnsi="Times New Roman CYR" w:cs="Times New Roman CYR"/>
            <w:color w:val="106BBE"/>
            <w:szCs w:val="24"/>
            <w:u w:val="single"/>
            <w:lang w:eastAsia="ru-RU"/>
          </w:rPr>
          <w:t>26(2)</w:t>
        </w:r>
      </w:hyperlink>
      <w:r w:rsidRPr="000C6DEB">
        <w:rPr>
          <w:rFonts w:ascii="Times New Roman CYR" w:eastAsia="Times New Roman" w:hAnsi="Times New Roman CYR" w:cs="Times New Roman CYR"/>
          <w:szCs w:val="24"/>
          <w:lang w:eastAsia="ru-RU"/>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 xml:space="preserve">В случае представления полного комплекта документов, предусмотренных </w:t>
      </w:r>
      <w:hyperlink r:id="rId21" w:anchor="sub_1261" w:history="1">
        <w:r w:rsidRPr="000C6DEB">
          <w:rPr>
            <w:rFonts w:ascii="Times New Roman CYR" w:eastAsia="Times New Roman" w:hAnsi="Times New Roman CYR" w:cs="Times New Roman CYR"/>
            <w:color w:val="106BBE"/>
            <w:szCs w:val="24"/>
            <w:u w:val="single"/>
            <w:lang w:eastAsia="ru-RU"/>
          </w:rPr>
          <w:t>пунктами 26(1)</w:t>
        </w:r>
      </w:hyperlink>
      <w:r w:rsidRPr="000C6DEB">
        <w:rPr>
          <w:rFonts w:ascii="Times New Roman CYR" w:eastAsia="Times New Roman" w:hAnsi="Times New Roman CYR" w:cs="Times New Roman CYR"/>
          <w:szCs w:val="24"/>
          <w:lang w:eastAsia="ru-RU"/>
        </w:rPr>
        <w:t xml:space="preserve"> и </w:t>
      </w:r>
      <w:hyperlink r:id="rId22" w:anchor="sub_1262" w:history="1">
        <w:r w:rsidRPr="000C6DEB">
          <w:rPr>
            <w:rFonts w:ascii="Times New Roman CYR" w:eastAsia="Times New Roman" w:hAnsi="Times New Roman CYR" w:cs="Times New Roman CYR"/>
            <w:color w:val="106BBE"/>
            <w:szCs w:val="24"/>
            <w:u w:val="single"/>
            <w:lang w:eastAsia="ru-RU"/>
          </w:rPr>
          <w:t>26(2)</w:t>
        </w:r>
      </w:hyperlink>
      <w:r w:rsidRPr="000C6DEB">
        <w:rPr>
          <w:rFonts w:ascii="Times New Roman CYR" w:eastAsia="Times New Roman" w:hAnsi="Times New Roman CYR" w:cs="Times New Roman CYR"/>
          <w:szCs w:val="24"/>
          <w:lang w:eastAsia="ru-RU"/>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w:t>
      </w:r>
      <w:r w:rsidRPr="000C6DEB">
        <w:rPr>
          <w:rFonts w:ascii="Times New Roman CYR" w:eastAsia="Times New Roman" w:hAnsi="Times New Roman CYR" w:cs="Times New Roman CYR"/>
          <w:szCs w:val="24"/>
          <w:lang w:eastAsia="ru-RU"/>
        </w:rPr>
        <w:lastRenderedPageBreak/>
        <w:t>тестирования на знание русского языка, достаточное для освоения образовательных</w:t>
      </w:r>
      <w:proofErr w:type="gramEnd"/>
      <w:r w:rsidRPr="000C6DEB">
        <w:rPr>
          <w:rFonts w:ascii="Times New Roman CYR" w:eastAsia="Times New Roman" w:hAnsi="Times New Roman CYR" w:cs="Times New Roman CYR"/>
          <w:szCs w:val="24"/>
          <w:lang w:eastAsia="ru-RU"/>
        </w:rPr>
        <w:t xml:space="preserve"> программ начального общего, основного общего и среднего общего образования (далее - тестирование).</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23"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 xml:space="preserve"> (при наличии).</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24"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25"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0C6DEB">
        <w:rPr>
          <w:rFonts w:ascii="Times New Roman CYR" w:eastAsia="Times New Roman" w:hAnsi="Times New Roman CYR" w:cs="Times New Roman CYR"/>
          <w:szCs w:val="24"/>
          <w:lang w:eastAsia="ru-RU"/>
        </w:rPr>
        <w:t xml:space="preserve"> Российской Федерации (при наличии технической возможности).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highlight w:val="yellow"/>
          <w:lang w:eastAsia="ru-RU"/>
        </w:rPr>
      </w:pPr>
      <w:proofErr w:type="gramStart"/>
      <w:r w:rsidRPr="000C6DEB">
        <w:rPr>
          <w:rFonts w:ascii="Times New Roman CYR" w:eastAsia="Times New Roman" w:hAnsi="Times New Roman CYR" w:cs="Times New Roman CYR"/>
          <w:szCs w:val="24"/>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26" w:history="1">
        <w:r w:rsidRPr="000C6DEB">
          <w:rPr>
            <w:rFonts w:ascii="Times New Roman CYR" w:eastAsia="Times New Roman" w:hAnsi="Times New Roman CYR" w:cs="Times New Roman CYR"/>
            <w:color w:val="106BBE"/>
            <w:szCs w:val="24"/>
            <w:u w:val="single"/>
            <w:lang w:eastAsia="ru-RU"/>
          </w:rPr>
          <w:t>ЕПГУ</w:t>
        </w:r>
      </w:hyperlink>
      <w:r w:rsidRPr="000C6DEB">
        <w:rPr>
          <w:rFonts w:ascii="Times New Roman CYR" w:eastAsia="Times New Roman" w:hAnsi="Times New Roman CYR" w:cs="Times New Roman CYR"/>
          <w:szCs w:val="24"/>
          <w:lang w:eastAsia="ru-RU"/>
        </w:rPr>
        <w:t xml:space="preserve"> (при наличии)</w:t>
      </w:r>
      <w:r w:rsidRPr="000C6DEB">
        <w:rPr>
          <w:rFonts w:ascii="Times New Roman CYR" w:eastAsia="Times New Roman" w:hAnsi="Times New Roman CYR" w:cs="Times New Roman CYR"/>
          <w:szCs w:val="24"/>
          <w:highlight w:val="yellow"/>
          <w:lang w:eastAsia="ru-RU"/>
        </w:rPr>
        <w:t>.</w:t>
      </w:r>
      <w:proofErr w:type="gramEnd"/>
    </w:p>
    <w:p w:rsidR="000C6DEB" w:rsidRDefault="000C6DEB" w:rsidP="000C6DEB">
      <w:pPr>
        <w:tabs>
          <w:tab w:val="left" w:pos="0"/>
          <w:tab w:val="left" w:pos="567"/>
        </w:tabs>
        <w:jc w:val="both"/>
        <w:rPr>
          <w:rFonts w:eastAsia="Times New Roman" w:cs="Times New Roman"/>
          <w:color w:val="000000"/>
          <w:szCs w:val="24"/>
          <w:lang w:eastAsia="ru-RU"/>
        </w:rPr>
      </w:pPr>
      <w:r>
        <w:rPr>
          <w:rFonts w:eastAsia="Times New Roman" w:cs="Times New Roman"/>
          <w:color w:val="000000"/>
          <w:szCs w:val="24"/>
          <w:lang w:eastAsia="ru-RU"/>
        </w:rPr>
        <w:t xml:space="preserve"> </w:t>
      </w:r>
    </w:p>
    <w:p w:rsidR="00EA2C77" w:rsidRPr="00F0094B" w:rsidRDefault="00EA2C77" w:rsidP="000C6DEB">
      <w:pPr>
        <w:tabs>
          <w:tab w:val="left" w:pos="0"/>
          <w:tab w:val="left" w:pos="567"/>
        </w:tabs>
        <w:jc w:val="both"/>
        <w:rPr>
          <w:rFonts w:cs="Times New Roman"/>
          <w:szCs w:val="24"/>
        </w:rPr>
      </w:pPr>
      <w:r w:rsidRPr="00F0094B">
        <w:rPr>
          <w:rFonts w:cs="Times New Roman"/>
          <w:szCs w:val="24"/>
        </w:rPr>
        <w:t xml:space="preserve"> </w:t>
      </w:r>
      <w:proofErr w:type="gramStart"/>
      <w:r w:rsidR="00F0094B">
        <w:rPr>
          <w:rFonts w:cs="Times New Roman"/>
          <w:szCs w:val="24"/>
        </w:rPr>
        <w:t>Школа</w:t>
      </w:r>
      <w:r w:rsidRPr="00F0094B">
        <w:rPr>
          <w:rFonts w:cs="Times New Roman"/>
          <w:szCs w:val="24"/>
        </w:rPr>
        <w:t xml:space="preserve">  после  регистрации  заявления  выдает родителям  (законным  представителям)  документ,  содержащий  следующую информацию:  входящий  номер  заявления  о  приеме  в  школу,  перечень представленных документов и отметка об их получении, заверенная подписью ответственного  за  прием  документов  и  печатью  школы,  сведения  о зачислении, 2 –й экземпляр договора между родителями (законными  представителями)  и  ОУ  контактный  телефон  для  получения информации, телефон отдела образования, выполняющего функции учредителя. </w:t>
      </w:r>
      <w:proofErr w:type="gramEnd"/>
    </w:p>
    <w:p w:rsidR="000C6DEB" w:rsidRDefault="000C6DEB" w:rsidP="000C6DEB">
      <w:pPr>
        <w:tabs>
          <w:tab w:val="left" w:pos="0"/>
          <w:tab w:val="left" w:pos="567"/>
        </w:tabs>
        <w:jc w:val="both"/>
        <w:rPr>
          <w:rFonts w:cs="Times New Roman"/>
          <w:szCs w:val="24"/>
        </w:rPr>
      </w:pPr>
    </w:p>
    <w:p w:rsidR="00EA2C77" w:rsidRDefault="000C6DEB" w:rsidP="000C6DEB">
      <w:pPr>
        <w:tabs>
          <w:tab w:val="left" w:pos="0"/>
          <w:tab w:val="left" w:pos="567"/>
        </w:tabs>
        <w:jc w:val="both"/>
        <w:rPr>
          <w:rFonts w:cs="Times New Roman"/>
          <w:szCs w:val="24"/>
        </w:rPr>
      </w:pPr>
      <w:r w:rsidRPr="00F0094B">
        <w:rPr>
          <w:rFonts w:cs="Times New Roman"/>
          <w:szCs w:val="24"/>
        </w:rPr>
        <w:t xml:space="preserve"> </w:t>
      </w:r>
      <w:r w:rsidR="00EA2C77" w:rsidRPr="00F0094B">
        <w:rPr>
          <w:rFonts w:cs="Times New Roman"/>
          <w:szCs w:val="24"/>
        </w:rPr>
        <w:t>Приказы размещаются на информационном стенде в день их издания.</w:t>
      </w:r>
    </w:p>
    <w:p w:rsidR="00F0094B" w:rsidRDefault="00F0094B" w:rsidP="00E52F05">
      <w:pPr>
        <w:tabs>
          <w:tab w:val="left" w:pos="0"/>
          <w:tab w:val="left" w:pos="567"/>
        </w:tabs>
        <w:ind w:firstLine="567"/>
        <w:jc w:val="both"/>
        <w:rPr>
          <w:rFonts w:cs="Times New Roman"/>
          <w:szCs w:val="24"/>
        </w:rPr>
      </w:pP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bookmarkStart w:id="3" w:name="sub_1025"/>
      <w:bookmarkEnd w:id="3"/>
      <w:r w:rsidRPr="000C6DEB">
        <w:rPr>
          <w:rFonts w:ascii="Times New Roman CYR" w:eastAsia="Times New Roman" w:hAnsi="Times New Roman CYR" w:cs="Times New Roman CYR"/>
          <w:szCs w:val="24"/>
          <w:lang w:eastAsia="ru-RU"/>
        </w:rPr>
        <w:t xml:space="preserve">Образец заявления о приеме на обучение размещается общеобразовательной организацией на </w:t>
      </w:r>
      <w:proofErr w:type="gramStart"/>
      <w:r w:rsidRPr="000C6DEB">
        <w:rPr>
          <w:rFonts w:ascii="Times New Roman CYR" w:eastAsia="Times New Roman" w:hAnsi="Times New Roman CYR" w:cs="Times New Roman CYR"/>
          <w:szCs w:val="24"/>
          <w:lang w:eastAsia="ru-RU"/>
        </w:rPr>
        <w:t>своих</w:t>
      </w:r>
      <w:proofErr w:type="gramEnd"/>
      <w:r w:rsidRPr="000C6DEB">
        <w:rPr>
          <w:rFonts w:ascii="Times New Roman CYR" w:eastAsia="Times New Roman" w:hAnsi="Times New Roman CYR" w:cs="Times New Roman CYR"/>
          <w:szCs w:val="24"/>
          <w:lang w:eastAsia="ru-RU"/>
        </w:rPr>
        <w:t xml:space="preserve"> информационном стенде и официальном сайте в сети Интернет.</w:t>
      </w:r>
    </w:p>
    <w:p w:rsidR="00F0094B" w:rsidRDefault="00F0094B" w:rsidP="00E52F05">
      <w:pPr>
        <w:tabs>
          <w:tab w:val="left" w:pos="0"/>
          <w:tab w:val="left" w:pos="567"/>
        </w:tabs>
        <w:ind w:firstLine="567"/>
        <w:jc w:val="both"/>
        <w:rPr>
          <w:rFonts w:cs="Times New Roman"/>
          <w:szCs w:val="24"/>
        </w:rPr>
      </w:pP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копии документов, подтверждающих родство заявителя (заявителей) (или законность </w:t>
      </w:r>
      <w:r w:rsidRPr="000C6DEB">
        <w:rPr>
          <w:rFonts w:ascii="Times New Roman CYR" w:eastAsia="Times New Roman" w:hAnsi="Times New Roman CYR" w:cs="Times New Roman CYR"/>
          <w:szCs w:val="24"/>
          <w:lang w:eastAsia="ru-RU"/>
        </w:rPr>
        <w:lastRenderedPageBreak/>
        <w:t>представления прав ребенка);</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bookmarkStart w:id="4" w:name="sub_12613"/>
      <w:bookmarkEnd w:id="4"/>
      <w:proofErr w:type="gramStart"/>
      <w:r w:rsidRPr="000C6DEB">
        <w:rPr>
          <w:rFonts w:ascii="Times New Roman CYR" w:eastAsia="Times New Roman" w:hAnsi="Times New Roman CYR" w:cs="Times New Roman CYR"/>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C6DEB">
        <w:rPr>
          <w:rFonts w:ascii="Times New Roman CYR" w:eastAsia="Times New Roman" w:hAnsi="Times New Roman CYR" w:cs="Times New Roman CYR"/>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0C6DEB">
        <w:rPr>
          <w:rFonts w:ascii="Times New Roman CYR" w:eastAsia="Times New Roman" w:hAnsi="Times New Roman CYR" w:cs="Times New Roman CYR"/>
          <w:szCs w:val="24"/>
          <w:vertAlign w:val="superscript"/>
          <w:lang w:eastAsia="ru-RU"/>
        </w:rPr>
        <w:t xml:space="preserve"> </w:t>
      </w:r>
      <w:hyperlink r:id="rId27" w:anchor="sub_291" w:history="1">
        <w:r w:rsidRPr="000C6DEB">
          <w:rPr>
            <w:rFonts w:ascii="Times New Roman CYR" w:eastAsia="Times New Roman" w:hAnsi="Times New Roman CYR" w:cs="Times New Roman CYR"/>
            <w:color w:val="106BBE"/>
            <w:szCs w:val="24"/>
            <w:u w:val="single"/>
            <w:vertAlign w:val="superscript"/>
            <w:lang w:eastAsia="ru-RU"/>
          </w:rPr>
          <w:t>29(1)</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bookmarkStart w:id="5" w:name="sub_12614"/>
      <w:bookmarkEnd w:id="5"/>
      <w:r w:rsidRPr="000C6DEB">
        <w:rPr>
          <w:rFonts w:ascii="Times New Roman CYR" w:eastAsia="Times New Roman" w:hAnsi="Times New Roman CYR" w:cs="Times New Roman CYR"/>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0C6DEB">
        <w:rPr>
          <w:rFonts w:ascii="Times New Roman CYR" w:eastAsia="Times New Roman" w:hAnsi="Times New Roman CYR" w:cs="Times New Roman CYR"/>
          <w:szCs w:val="24"/>
          <w:vertAlign w:val="superscript"/>
          <w:lang w:eastAsia="ru-RU"/>
        </w:rPr>
        <w:t xml:space="preserve"> </w:t>
      </w:r>
      <w:hyperlink r:id="rId28" w:anchor="sub_292" w:history="1">
        <w:r w:rsidRPr="000C6DEB">
          <w:rPr>
            <w:rFonts w:ascii="Times New Roman CYR" w:eastAsia="Times New Roman" w:hAnsi="Times New Roman CYR" w:cs="Times New Roman CYR"/>
            <w:color w:val="106BBE"/>
            <w:szCs w:val="24"/>
            <w:u w:val="single"/>
            <w:vertAlign w:val="superscript"/>
            <w:lang w:eastAsia="ru-RU"/>
          </w:rPr>
          <w:t>29(2)</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bookmarkStart w:id="6" w:name="sub_12616"/>
      <w:bookmarkEnd w:id="6"/>
      <w:r w:rsidRPr="000C6DEB">
        <w:rPr>
          <w:rFonts w:ascii="Times New Roman CYR" w:eastAsia="Times New Roman" w:hAnsi="Times New Roman CYR" w:cs="Times New Roman CYR"/>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C6DEB">
        <w:rPr>
          <w:rFonts w:ascii="Times New Roman CYR" w:eastAsia="Times New Roman" w:hAnsi="Times New Roman CYR" w:cs="Times New Roman CYR"/>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C6DEB">
        <w:rPr>
          <w:rFonts w:ascii="Times New Roman CYR" w:eastAsia="Times New Roman" w:hAnsi="Times New Roman CYR" w:cs="Times New Roman CYR"/>
          <w:szCs w:val="24"/>
          <w:lang w:eastAsia="ru-RU"/>
        </w:rPr>
        <w:t xml:space="preserve"> личность лица без гражданства)</w:t>
      </w:r>
      <w:r w:rsidRPr="000C6DEB">
        <w:rPr>
          <w:rFonts w:ascii="Times New Roman CYR" w:eastAsia="Times New Roman" w:hAnsi="Times New Roman CYR" w:cs="Times New Roman CYR"/>
          <w:szCs w:val="24"/>
          <w:vertAlign w:val="superscript"/>
          <w:lang w:eastAsia="ru-RU"/>
        </w:rPr>
        <w:t xml:space="preserve"> </w:t>
      </w:r>
      <w:hyperlink r:id="rId29" w:anchor="sub_293" w:history="1">
        <w:r w:rsidRPr="000C6DEB">
          <w:rPr>
            <w:rFonts w:ascii="Times New Roman CYR" w:eastAsia="Times New Roman" w:hAnsi="Times New Roman CYR" w:cs="Times New Roman CYR"/>
            <w:color w:val="106BBE"/>
            <w:szCs w:val="24"/>
            <w:u w:val="single"/>
            <w:vertAlign w:val="superscript"/>
            <w:lang w:eastAsia="ru-RU"/>
          </w:rPr>
          <w:t>29(3)</w:t>
        </w:r>
      </w:hyperlink>
      <w:r w:rsidRPr="000C6DEB">
        <w:rPr>
          <w:rFonts w:ascii="Times New Roman CYR" w:eastAsia="Times New Roman" w:hAnsi="Times New Roman CYR" w:cs="Times New Roman CYR"/>
          <w:szCs w:val="24"/>
          <w:lang w:eastAsia="ru-RU"/>
        </w:rPr>
        <w:t>;</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bookmarkStart w:id="7" w:name="sub_12617"/>
      <w:bookmarkEnd w:id="7"/>
      <w:proofErr w:type="gramStart"/>
      <w:r w:rsidRPr="000C6DEB">
        <w:rPr>
          <w:rFonts w:ascii="Times New Roman CYR" w:eastAsia="Times New Roman" w:hAnsi="Times New Roman CYR" w:cs="Times New Roman CYR"/>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0C6DEB">
        <w:rPr>
          <w:rFonts w:ascii="Times New Roman CYR" w:eastAsia="Times New Roman" w:hAnsi="Times New Roman CYR" w:cs="Times New Roman CYR"/>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0" w:history="1">
        <w:r w:rsidRPr="000C6DEB">
          <w:rPr>
            <w:rFonts w:ascii="Times New Roman CYR" w:eastAsia="Times New Roman" w:hAnsi="Times New Roman CYR" w:cs="Times New Roman CYR"/>
            <w:color w:val="106BBE"/>
            <w:szCs w:val="24"/>
            <w:u w:val="single"/>
            <w:lang w:eastAsia="ru-RU"/>
          </w:rPr>
          <w:t>перечнем</w:t>
        </w:r>
      </w:hyperlink>
      <w:r w:rsidRPr="000C6DEB">
        <w:rPr>
          <w:rFonts w:ascii="Times New Roman CYR" w:eastAsia="Times New Roman" w:hAnsi="Times New Roman CYR" w:cs="Times New Roman CYR"/>
          <w:szCs w:val="24"/>
          <w:lang w:eastAsia="ru-RU"/>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31" w:history="1">
        <w:r w:rsidRPr="000C6DEB">
          <w:rPr>
            <w:rFonts w:ascii="Times New Roman CYR" w:eastAsia="Times New Roman" w:hAnsi="Times New Roman CYR" w:cs="Times New Roman CYR"/>
            <w:color w:val="106BBE"/>
            <w:szCs w:val="24"/>
            <w:u w:val="single"/>
            <w:lang w:eastAsia="ru-RU"/>
          </w:rPr>
          <w:t>частью 2 статьи 43</w:t>
        </w:r>
      </w:hyperlink>
      <w:r w:rsidRPr="000C6DEB">
        <w:rPr>
          <w:rFonts w:ascii="Times New Roman CYR" w:eastAsia="Times New Roman" w:hAnsi="Times New Roman CYR" w:cs="Times New Roman CYR"/>
          <w:szCs w:val="24"/>
          <w:lang w:eastAsia="ru-RU"/>
        </w:rPr>
        <w:t xml:space="preserve"> Федерального закона от 21 ноября 2011 г. N 323-ФЗ "Об основах охраны здоровья граждан</w:t>
      </w:r>
      <w:proofErr w:type="gramEnd"/>
      <w:r w:rsidRPr="000C6DEB">
        <w:rPr>
          <w:rFonts w:ascii="Times New Roman CYR" w:eastAsia="Times New Roman" w:hAnsi="Times New Roman CYR" w:cs="Times New Roman CYR"/>
          <w:szCs w:val="24"/>
          <w:lang w:eastAsia="ru-RU"/>
        </w:rPr>
        <w:t xml:space="preserve"> в Российской Федерации";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копии документов, подтверждающих осуществление родителем (законным представителем) трудовой деятельности (при наличии).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0C6DEB">
        <w:rPr>
          <w:rFonts w:ascii="Times New Roman CYR" w:eastAsia="Times New Roman" w:hAnsi="Times New Roman CYR" w:cs="Times New Roman CYR"/>
          <w:szCs w:val="24"/>
          <w:vertAlign w:val="superscript"/>
          <w:lang w:eastAsia="ru-RU"/>
        </w:rPr>
        <w:t xml:space="preserve"> </w:t>
      </w:r>
      <w:hyperlink r:id="rId32" w:anchor="sub_300" w:history="1">
        <w:r w:rsidRPr="000C6DEB">
          <w:rPr>
            <w:rFonts w:ascii="Times New Roman CYR" w:eastAsia="Times New Roman" w:hAnsi="Times New Roman CYR" w:cs="Times New Roman CYR"/>
            <w:color w:val="106BBE"/>
            <w:szCs w:val="24"/>
            <w:u w:val="single"/>
            <w:vertAlign w:val="superscript"/>
            <w:lang w:eastAsia="ru-RU"/>
          </w:rPr>
          <w:t>30</w:t>
        </w:r>
      </w:hyperlink>
      <w:r w:rsidRPr="000C6DEB">
        <w:rPr>
          <w:rFonts w:ascii="Times New Roman CYR" w:eastAsia="Times New Roman" w:hAnsi="Times New Roman CYR" w:cs="Times New Roman CYR"/>
          <w:szCs w:val="24"/>
          <w:lang w:eastAsia="ru-RU"/>
        </w:rPr>
        <w:t xml:space="preserve"> переводом на русский язык.</w:t>
      </w:r>
    </w:p>
    <w:p w:rsidR="000C6DEB" w:rsidRP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color w:val="000000"/>
          <w:szCs w:val="24"/>
          <w:shd w:val="clear" w:color="auto" w:fill="F0F0F0"/>
          <w:lang w:eastAsia="ru-RU"/>
        </w:rPr>
      </w:pPr>
      <w:bookmarkStart w:id="8" w:name="sub_1262"/>
      <w:bookmarkEnd w:id="8"/>
      <w:r w:rsidRPr="000C6DEB">
        <w:rPr>
          <w:rFonts w:ascii="Times New Roman CYR" w:eastAsia="Times New Roman" w:hAnsi="Times New Roman CYR" w:cs="Times New Roman CYR"/>
          <w:color w:val="000000"/>
          <w:szCs w:val="24"/>
          <w:shd w:val="clear" w:color="auto" w:fill="F0F0F0"/>
          <w:lang w:eastAsia="ru-RU"/>
        </w:rPr>
        <w:t>Информация об изменениях:</w:t>
      </w:r>
    </w:p>
    <w:p w:rsidR="000C6DEB" w:rsidRP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i/>
          <w:color w:val="353842"/>
          <w:szCs w:val="24"/>
          <w:shd w:val="clear" w:color="auto" w:fill="F0F0F0"/>
          <w:lang w:eastAsia="ru-RU"/>
        </w:rPr>
      </w:pPr>
      <w:r w:rsidRPr="000C6DEB">
        <w:rPr>
          <w:rFonts w:ascii="Times New Roman CYR" w:eastAsia="Times New Roman" w:hAnsi="Times New Roman CYR" w:cs="Times New Roman CYR"/>
          <w:i/>
          <w:color w:val="353842"/>
          <w:szCs w:val="24"/>
          <w:lang w:eastAsia="ru-RU"/>
        </w:rPr>
        <w:lastRenderedPageBreak/>
        <w:t xml:space="preserve"> </w:t>
      </w:r>
      <w:r w:rsidRPr="000C6DEB">
        <w:rPr>
          <w:rFonts w:ascii="Times New Roman CYR" w:eastAsia="Times New Roman" w:hAnsi="Times New Roman CYR" w:cs="Times New Roman CYR"/>
          <w:i/>
          <w:color w:val="353842"/>
          <w:szCs w:val="24"/>
          <w:shd w:val="clear" w:color="auto" w:fill="F0F0F0"/>
          <w:lang w:eastAsia="ru-RU"/>
        </w:rPr>
        <w:t xml:space="preserve">Порядок дополнен пунктом 26(2) с 1 апреля 2025 г. - </w:t>
      </w:r>
      <w:hyperlink r:id="rId33" w:history="1">
        <w:r w:rsidRPr="000C6DEB">
          <w:rPr>
            <w:rFonts w:ascii="Times New Roman CYR" w:eastAsia="Times New Roman" w:hAnsi="Times New Roman CYR" w:cs="Times New Roman CYR"/>
            <w:i/>
            <w:color w:val="106BBE"/>
            <w:szCs w:val="24"/>
            <w:u w:val="single"/>
            <w:shd w:val="clear" w:color="auto" w:fill="F0F0F0"/>
            <w:lang w:eastAsia="ru-RU"/>
          </w:rPr>
          <w:t>Приказ</w:t>
        </w:r>
      </w:hyperlink>
      <w:r w:rsidRPr="000C6DEB">
        <w:rPr>
          <w:rFonts w:ascii="Times New Roman CYR" w:eastAsia="Times New Roman" w:hAnsi="Times New Roman CYR" w:cs="Times New Roman CYR"/>
          <w:i/>
          <w:color w:val="353842"/>
          <w:szCs w:val="24"/>
          <w:shd w:val="clear" w:color="auto" w:fill="F0F0F0"/>
          <w:lang w:eastAsia="ru-RU"/>
        </w:rPr>
        <w:t xml:space="preserve"> </w:t>
      </w:r>
      <w:proofErr w:type="spellStart"/>
      <w:r w:rsidRPr="000C6DEB">
        <w:rPr>
          <w:rFonts w:ascii="Times New Roman CYR" w:eastAsia="Times New Roman" w:hAnsi="Times New Roman CYR" w:cs="Times New Roman CYR"/>
          <w:i/>
          <w:color w:val="353842"/>
          <w:szCs w:val="24"/>
          <w:shd w:val="clear" w:color="auto" w:fill="F0F0F0"/>
          <w:lang w:eastAsia="ru-RU"/>
        </w:rPr>
        <w:t>Минпросвещения</w:t>
      </w:r>
      <w:proofErr w:type="spellEnd"/>
      <w:r w:rsidRPr="000C6DEB">
        <w:rPr>
          <w:rFonts w:ascii="Times New Roman CYR" w:eastAsia="Times New Roman" w:hAnsi="Times New Roman CYR" w:cs="Times New Roman CYR"/>
          <w:i/>
          <w:color w:val="353842"/>
          <w:szCs w:val="24"/>
          <w:shd w:val="clear" w:color="auto" w:fill="F0F0F0"/>
          <w:lang w:eastAsia="ru-RU"/>
        </w:rPr>
        <w:t xml:space="preserve"> России от 4 марта 2025 г. N 171</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26(2). </w:t>
      </w:r>
      <w:hyperlink r:id="rId34" w:anchor="sub_1261" w:history="1">
        <w:r w:rsidRPr="000C6DEB">
          <w:rPr>
            <w:rFonts w:ascii="Times New Roman CYR" w:eastAsia="Times New Roman" w:hAnsi="Times New Roman CYR" w:cs="Times New Roman CYR"/>
            <w:color w:val="106BBE"/>
            <w:szCs w:val="24"/>
            <w:u w:val="single"/>
            <w:lang w:eastAsia="ru-RU"/>
          </w:rPr>
          <w:t>Пункт 26(1)</w:t>
        </w:r>
      </w:hyperlink>
      <w:r w:rsidRPr="000C6DEB">
        <w:rPr>
          <w:rFonts w:ascii="Times New Roman CYR" w:eastAsia="Times New Roman" w:hAnsi="Times New Roman CYR" w:cs="Times New Roman CYR"/>
          <w:szCs w:val="24"/>
          <w:lang w:eastAsia="ru-RU"/>
        </w:rPr>
        <w:t xml:space="preserve"> Порядка не распространяется на иностранных граждан, указанных в </w:t>
      </w:r>
      <w:hyperlink r:id="rId35" w:history="1">
        <w:r w:rsidRPr="000C6DEB">
          <w:rPr>
            <w:rFonts w:ascii="Times New Roman CYR" w:eastAsia="Times New Roman" w:hAnsi="Times New Roman CYR" w:cs="Times New Roman CYR"/>
            <w:color w:val="106BBE"/>
            <w:szCs w:val="24"/>
            <w:u w:val="single"/>
            <w:lang w:eastAsia="ru-RU"/>
          </w:rPr>
          <w:t>подпункте 2 пункта 20</w:t>
        </w:r>
      </w:hyperlink>
      <w:r w:rsidRPr="000C6DEB">
        <w:rPr>
          <w:rFonts w:ascii="Times New Roman CYR" w:eastAsia="Times New Roman" w:hAnsi="Times New Roman CYR" w:cs="Times New Roman CYR"/>
          <w:szCs w:val="24"/>
          <w:lang w:eastAsia="ru-RU"/>
        </w:rPr>
        <w:t xml:space="preserve"> и </w:t>
      </w:r>
      <w:hyperlink r:id="rId36" w:history="1">
        <w:r w:rsidRPr="000C6DEB">
          <w:rPr>
            <w:rFonts w:ascii="Times New Roman CYR" w:eastAsia="Times New Roman" w:hAnsi="Times New Roman CYR" w:cs="Times New Roman CYR"/>
            <w:color w:val="106BBE"/>
            <w:szCs w:val="24"/>
            <w:u w:val="single"/>
            <w:lang w:eastAsia="ru-RU"/>
          </w:rPr>
          <w:t>пункте 21 статьи 5</w:t>
        </w:r>
      </w:hyperlink>
      <w:r w:rsidRPr="000C6DEB">
        <w:rPr>
          <w:rFonts w:ascii="Times New Roman CYR" w:eastAsia="Times New Roman" w:hAnsi="Times New Roman CYR" w:cs="Times New Roman CYR"/>
          <w:szCs w:val="24"/>
          <w:lang w:eastAsia="ru-RU"/>
        </w:rPr>
        <w:t xml:space="preserve"> Федерального закона от 25 июля 2002 г. N 115-ФЗ "О правовом положении иностранных граждан в Российской Федерации".</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Иностранные граждане, указанные в </w:t>
      </w:r>
      <w:hyperlink r:id="rId37" w:anchor="sub_1262" w:history="1">
        <w:r w:rsidRPr="000C6DEB">
          <w:rPr>
            <w:rFonts w:ascii="Times New Roman CYR" w:eastAsia="Times New Roman" w:hAnsi="Times New Roman CYR" w:cs="Times New Roman CYR"/>
            <w:color w:val="106BBE"/>
            <w:szCs w:val="24"/>
            <w:u w:val="single"/>
            <w:lang w:eastAsia="ru-RU"/>
          </w:rPr>
          <w:t>абзаце первом</w:t>
        </w:r>
      </w:hyperlink>
      <w:r w:rsidRPr="000C6DEB">
        <w:rPr>
          <w:rFonts w:ascii="Times New Roman CYR" w:eastAsia="Times New Roman" w:hAnsi="Times New Roman CYR" w:cs="Times New Roman CYR"/>
          <w:szCs w:val="24"/>
          <w:lang w:eastAsia="ru-RU"/>
        </w:rPr>
        <w:t xml:space="preserve"> настоящего пункта Порядка, предъявляют следующие документы:</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копия свидетельства о рождении ребенка;</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копия паспорта;</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справку о регистрации по месту жительства.</w:t>
      </w:r>
    </w:p>
    <w:p w:rsidR="000C6DEB" w:rsidRP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i/>
          <w:color w:val="353842"/>
          <w:szCs w:val="24"/>
          <w:shd w:val="clear" w:color="auto" w:fill="F0F0F0"/>
          <w:lang w:eastAsia="ru-RU"/>
        </w:rPr>
      </w:pPr>
      <w:bookmarkStart w:id="9" w:name="sub_1263"/>
      <w:bookmarkEnd w:id="9"/>
      <w:r w:rsidRPr="000C6DEB">
        <w:rPr>
          <w:rFonts w:ascii="Times New Roman CYR" w:eastAsia="Times New Roman" w:hAnsi="Times New Roman CYR" w:cs="Times New Roman CYR"/>
          <w:i/>
          <w:color w:val="353842"/>
          <w:szCs w:val="24"/>
          <w:shd w:val="clear" w:color="auto" w:fill="F0F0F0"/>
          <w:lang w:eastAsia="ru-RU"/>
        </w:rPr>
        <w:t xml:space="preserve">Порядок дополнен пунктом 26(3) с 1 апреля 2025 г. - </w:t>
      </w:r>
      <w:hyperlink r:id="rId38" w:history="1">
        <w:r w:rsidRPr="000C6DEB">
          <w:rPr>
            <w:rFonts w:ascii="Times New Roman CYR" w:eastAsia="Times New Roman" w:hAnsi="Times New Roman CYR" w:cs="Times New Roman CYR"/>
            <w:i/>
            <w:color w:val="106BBE"/>
            <w:szCs w:val="24"/>
            <w:u w:val="single"/>
            <w:shd w:val="clear" w:color="auto" w:fill="F0F0F0"/>
            <w:lang w:eastAsia="ru-RU"/>
          </w:rPr>
          <w:t>Приказ</w:t>
        </w:r>
      </w:hyperlink>
      <w:r w:rsidRPr="000C6DEB">
        <w:rPr>
          <w:rFonts w:ascii="Times New Roman CYR" w:eastAsia="Times New Roman" w:hAnsi="Times New Roman CYR" w:cs="Times New Roman CYR"/>
          <w:i/>
          <w:color w:val="353842"/>
          <w:szCs w:val="24"/>
          <w:shd w:val="clear" w:color="auto" w:fill="F0F0F0"/>
          <w:lang w:eastAsia="ru-RU"/>
        </w:rPr>
        <w:t xml:space="preserve"> </w:t>
      </w:r>
      <w:proofErr w:type="spellStart"/>
      <w:r w:rsidRPr="000C6DEB">
        <w:rPr>
          <w:rFonts w:ascii="Times New Roman CYR" w:eastAsia="Times New Roman" w:hAnsi="Times New Roman CYR" w:cs="Times New Roman CYR"/>
          <w:i/>
          <w:color w:val="353842"/>
          <w:szCs w:val="24"/>
          <w:shd w:val="clear" w:color="auto" w:fill="F0F0F0"/>
          <w:lang w:eastAsia="ru-RU"/>
        </w:rPr>
        <w:t>Минпросвещения</w:t>
      </w:r>
      <w:proofErr w:type="spellEnd"/>
      <w:r w:rsidRPr="000C6DEB">
        <w:rPr>
          <w:rFonts w:ascii="Times New Roman CYR" w:eastAsia="Times New Roman" w:hAnsi="Times New Roman CYR" w:cs="Times New Roman CYR"/>
          <w:i/>
          <w:color w:val="353842"/>
          <w:szCs w:val="24"/>
          <w:shd w:val="clear" w:color="auto" w:fill="F0F0F0"/>
          <w:lang w:eastAsia="ru-RU"/>
        </w:rPr>
        <w:t xml:space="preserve"> России от 4 марта 2025 г. N 171</w:t>
      </w:r>
    </w:p>
    <w:p w:rsidR="000C6DEB" w:rsidRPr="000C6DEB" w:rsidRDefault="000C6DEB" w:rsidP="000C6DEB">
      <w:pPr>
        <w:widowControl w:val="0"/>
        <w:autoSpaceDE w:val="0"/>
        <w:autoSpaceDN w:val="0"/>
        <w:adjustRightInd w:val="0"/>
        <w:jc w:val="both"/>
        <w:rPr>
          <w:rFonts w:ascii="Times New Roman CYR" w:eastAsia="Times New Roman" w:hAnsi="Times New Roman CYR" w:cs="Times New Roman CYR"/>
          <w:szCs w:val="24"/>
          <w:lang w:eastAsia="ru-RU"/>
        </w:rPr>
      </w:pPr>
      <w:r w:rsidRPr="000C6DEB">
        <w:rPr>
          <w:rFonts w:ascii="Times New Roman CYR" w:eastAsia="Times New Roman" w:hAnsi="Times New Roman CYR" w:cs="Times New Roman CYR"/>
          <w:szCs w:val="24"/>
          <w:lang w:eastAsia="ru-RU"/>
        </w:rPr>
        <w:t xml:space="preserve">26(3). </w:t>
      </w:r>
      <w:hyperlink r:id="rId39" w:anchor="sub_1231" w:history="1">
        <w:r w:rsidRPr="000C6DEB">
          <w:rPr>
            <w:rFonts w:ascii="Times New Roman CYR" w:eastAsia="Times New Roman" w:hAnsi="Times New Roman CYR" w:cs="Times New Roman CYR"/>
            <w:color w:val="106BBE"/>
            <w:szCs w:val="24"/>
            <w:u w:val="single"/>
            <w:lang w:eastAsia="ru-RU"/>
          </w:rPr>
          <w:t>Пункт 23(1)</w:t>
        </w:r>
      </w:hyperlink>
      <w:r w:rsidRPr="000C6DEB">
        <w:rPr>
          <w:rFonts w:ascii="Times New Roman CYR" w:eastAsia="Times New Roman" w:hAnsi="Times New Roman CYR" w:cs="Times New Roman CYR"/>
          <w:szCs w:val="24"/>
          <w:lang w:eastAsia="ru-RU"/>
        </w:rPr>
        <w:t xml:space="preserve"> и </w:t>
      </w:r>
      <w:hyperlink r:id="rId40" w:anchor="sub_12613" w:history="1">
        <w:r w:rsidRPr="000C6DEB">
          <w:rPr>
            <w:rFonts w:ascii="Times New Roman CYR" w:eastAsia="Times New Roman" w:hAnsi="Times New Roman CYR" w:cs="Times New Roman CYR"/>
            <w:color w:val="106BBE"/>
            <w:szCs w:val="24"/>
            <w:u w:val="single"/>
            <w:lang w:eastAsia="ru-RU"/>
          </w:rPr>
          <w:t>абзацы третий - пятый</w:t>
        </w:r>
      </w:hyperlink>
      <w:r w:rsidRPr="000C6DEB">
        <w:rPr>
          <w:rFonts w:ascii="Times New Roman CYR" w:eastAsia="Times New Roman" w:hAnsi="Times New Roman CYR" w:cs="Times New Roman CYR"/>
          <w:szCs w:val="24"/>
          <w:lang w:eastAsia="ru-RU"/>
        </w:rPr>
        <w:t xml:space="preserve"> и </w:t>
      </w:r>
      <w:hyperlink r:id="rId41" w:anchor="sub_12617" w:history="1">
        <w:r w:rsidRPr="000C6DEB">
          <w:rPr>
            <w:rFonts w:ascii="Times New Roman CYR" w:eastAsia="Times New Roman" w:hAnsi="Times New Roman CYR" w:cs="Times New Roman CYR"/>
            <w:color w:val="106BBE"/>
            <w:szCs w:val="24"/>
            <w:u w:val="single"/>
            <w:lang w:eastAsia="ru-RU"/>
          </w:rPr>
          <w:t>седьмой - девятый пункта 26(1)</w:t>
        </w:r>
      </w:hyperlink>
      <w:r w:rsidRPr="000C6DEB">
        <w:rPr>
          <w:rFonts w:ascii="Times New Roman CYR" w:eastAsia="Times New Roman" w:hAnsi="Times New Roman CYR" w:cs="Times New Roman CYR"/>
          <w:szCs w:val="24"/>
          <w:lang w:eastAsia="ru-RU"/>
        </w:rPr>
        <w:t xml:space="preserve"> Порядка не распространяются на граждан Республики Беларусь</w:t>
      </w:r>
      <w:r w:rsidRPr="000C6DEB">
        <w:rPr>
          <w:rFonts w:ascii="Times New Roman CYR" w:eastAsia="Times New Roman" w:hAnsi="Times New Roman CYR" w:cs="Times New Roman CYR"/>
          <w:szCs w:val="24"/>
          <w:vertAlign w:val="superscript"/>
          <w:lang w:eastAsia="ru-RU"/>
        </w:rPr>
        <w:t xml:space="preserve"> </w:t>
      </w:r>
      <w:hyperlink r:id="rId42" w:anchor="sub_301" w:history="1">
        <w:r w:rsidRPr="000C6DEB">
          <w:rPr>
            <w:rFonts w:ascii="Times New Roman CYR" w:eastAsia="Times New Roman" w:hAnsi="Times New Roman CYR" w:cs="Times New Roman CYR"/>
            <w:color w:val="106BBE"/>
            <w:szCs w:val="24"/>
            <w:u w:val="single"/>
            <w:vertAlign w:val="superscript"/>
            <w:lang w:eastAsia="ru-RU"/>
          </w:rPr>
          <w:t>30(1)</w:t>
        </w:r>
      </w:hyperlink>
      <w:r w:rsidRPr="000C6DEB">
        <w:rPr>
          <w:rFonts w:ascii="Times New Roman CYR" w:eastAsia="Times New Roman" w:hAnsi="Times New Roman CYR" w:cs="Times New Roman CYR"/>
          <w:szCs w:val="24"/>
          <w:lang w:eastAsia="ru-RU"/>
        </w:rPr>
        <w:t>.</w:t>
      </w:r>
    </w:p>
    <w:p w:rsidR="00F0094B" w:rsidRPr="000C6DEB" w:rsidRDefault="000C6DEB" w:rsidP="000C6DEB">
      <w:pPr>
        <w:widowControl w:val="0"/>
        <w:autoSpaceDE w:val="0"/>
        <w:autoSpaceDN w:val="0"/>
        <w:adjustRightInd w:val="0"/>
        <w:spacing w:before="100" w:beforeAutospacing="1" w:after="100" w:afterAutospacing="1"/>
        <w:jc w:val="both"/>
        <w:rPr>
          <w:rFonts w:ascii="Times New Roman CYR" w:eastAsia="Times New Roman" w:hAnsi="Times New Roman CYR" w:cs="Times New Roman CYR"/>
          <w:i/>
          <w:color w:val="353842"/>
          <w:szCs w:val="24"/>
          <w:shd w:val="clear" w:color="auto" w:fill="F0F0F0"/>
          <w:lang w:eastAsia="ru-RU"/>
        </w:rPr>
      </w:pPr>
      <w:bookmarkStart w:id="10" w:name="sub_1027"/>
      <w:bookmarkEnd w:id="10"/>
      <w:r w:rsidRPr="000C6DEB">
        <w:rPr>
          <w:rFonts w:ascii="Times New Roman CYR" w:eastAsia="Times New Roman" w:hAnsi="Times New Roman CYR" w:cs="Times New Roman CYR"/>
          <w:i/>
          <w:color w:val="353842"/>
          <w:szCs w:val="24"/>
          <w:shd w:val="clear" w:color="auto" w:fill="F0F0F0"/>
          <w:lang w:eastAsia="ru-RU"/>
        </w:rPr>
        <w:t xml:space="preserve">Пункт 27 изменен с 1 марта 2023 г. - </w:t>
      </w:r>
      <w:hyperlink r:id="rId43" w:history="1">
        <w:r w:rsidRPr="000C6DEB">
          <w:rPr>
            <w:rFonts w:ascii="Times New Roman CYR" w:eastAsia="Times New Roman" w:hAnsi="Times New Roman CYR" w:cs="Times New Roman CYR"/>
            <w:i/>
            <w:color w:val="106BBE"/>
            <w:szCs w:val="24"/>
            <w:u w:val="single"/>
            <w:shd w:val="clear" w:color="auto" w:fill="F0F0F0"/>
            <w:lang w:eastAsia="ru-RU"/>
          </w:rPr>
          <w:t>Приказ</w:t>
        </w:r>
      </w:hyperlink>
      <w:r w:rsidRPr="000C6DEB">
        <w:rPr>
          <w:rFonts w:ascii="Times New Roman CYR" w:eastAsia="Times New Roman" w:hAnsi="Times New Roman CYR" w:cs="Times New Roman CYR"/>
          <w:i/>
          <w:color w:val="353842"/>
          <w:szCs w:val="24"/>
          <w:shd w:val="clear" w:color="auto" w:fill="F0F0F0"/>
          <w:lang w:eastAsia="ru-RU"/>
        </w:rPr>
        <w:t xml:space="preserve"> </w:t>
      </w:r>
      <w:proofErr w:type="spellStart"/>
      <w:r w:rsidRPr="000C6DEB">
        <w:rPr>
          <w:rFonts w:ascii="Times New Roman CYR" w:eastAsia="Times New Roman" w:hAnsi="Times New Roman CYR" w:cs="Times New Roman CYR"/>
          <w:i/>
          <w:color w:val="353842"/>
          <w:szCs w:val="24"/>
          <w:shd w:val="clear" w:color="auto" w:fill="F0F0F0"/>
          <w:lang w:eastAsia="ru-RU"/>
        </w:rPr>
        <w:t>Минпросвещения</w:t>
      </w:r>
      <w:proofErr w:type="spellEnd"/>
      <w:r w:rsidRPr="000C6DEB">
        <w:rPr>
          <w:rFonts w:ascii="Times New Roman CYR" w:eastAsia="Times New Roman" w:hAnsi="Times New Roman CYR" w:cs="Times New Roman CYR"/>
          <w:i/>
          <w:color w:val="353842"/>
          <w:szCs w:val="24"/>
          <w:shd w:val="clear" w:color="auto" w:fill="F0F0F0"/>
          <w:lang w:eastAsia="ru-RU"/>
        </w:rPr>
        <w:t xml:space="preserve"> России от 30 августа 2022 г. N 784</w:t>
      </w:r>
    </w:p>
    <w:p w:rsidR="00EA2C77" w:rsidRPr="00F0094B" w:rsidRDefault="00EA2C77" w:rsidP="00E52F05">
      <w:pPr>
        <w:pStyle w:val="a3"/>
        <w:numPr>
          <w:ilvl w:val="0"/>
          <w:numId w:val="1"/>
        </w:numPr>
        <w:rPr>
          <w:rFonts w:cs="Times New Roman"/>
          <w:b/>
          <w:szCs w:val="24"/>
        </w:rPr>
      </w:pPr>
      <w:r w:rsidRPr="00F0094B">
        <w:rPr>
          <w:rFonts w:cs="Times New Roman"/>
          <w:b/>
          <w:szCs w:val="24"/>
        </w:rPr>
        <w:t xml:space="preserve">Правила приема </w:t>
      </w:r>
      <w:r w:rsidR="00F8438E" w:rsidRPr="00F0094B">
        <w:rPr>
          <w:rFonts w:cs="Times New Roman"/>
          <w:b/>
          <w:szCs w:val="24"/>
        </w:rPr>
        <w:t>граждан</w:t>
      </w:r>
      <w:r w:rsidRPr="00F0094B">
        <w:rPr>
          <w:rFonts w:cs="Times New Roman"/>
          <w:b/>
          <w:szCs w:val="24"/>
        </w:rPr>
        <w:t xml:space="preserve"> в 1 класс</w:t>
      </w:r>
    </w:p>
    <w:p w:rsidR="00E52F05" w:rsidRPr="00F0094B" w:rsidRDefault="00E52F05" w:rsidP="00E52F05">
      <w:pPr>
        <w:pStyle w:val="a3"/>
        <w:ind w:left="1080"/>
        <w:jc w:val="both"/>
        <w:rPr>
          <w:rFonts w:cs="Times New Roman"/>
          <w:b/>
          <w:szCs w:val="24"/>
        </w:rPr>
      </w:pPr>
    </w:p>
    <w:p w:rsidR="00EA2C77" w:rsidRPr="00F0094B" w:rsidRDefault="00EA2C77" w:rsidP="00EA2C77">
      <w:pPr>
        <w:ind w:firstLine="567"/>
        <w:jc w:val="both"/>
        <w:rPr>
          <w:rFonts w:cs="Times New Roman"/>
          <w:szCs w:val="24"/>
        </w:rPr>
      </w:pPr>
      <w:r w:rsidRPr="00F0094B">
        <w:rPr>
          <w:rFonts w:cs="Times New Roman"/>
          <w:szCs w:val="24"/>
        </w:rPr>
        <w:t xml:space="preserve">3.1. Прием детей в 1 класс общеобразовательного учреждения осуществляется с шести  лет  шести  месяцев  (6,5  лет)  при  отсутствии  противопоказаний  по состоянию здоровья, но не позже достижения ими возраста восьми лет (8 лет). </w:t>
      </w:r>
    </w:p>
    <w:p w:rsidR="00EA2C77" w:rsidRPr="00F0094B" w:rsidRDefault="00EA2C77" w:rsidP="00EA2C77">
      <w:pPr>
        <w:ind w:firstLine="567"/>
        <w:jc w:val="both"/>
        <w:rPr>
          <w:rFonts w:cs="Times New Roman"/>
          <w:szCs w:val="24"/>
        </w:rPr>
      </w:pPr>
      <w:r w:rsidRPr="00F0094B">
        <w:rPr>
          <w:rFonts w:cs="Times New Roman"/>
          <w:szCs w:val="24"/>
        </w:rPr>
        <w:t>3.2. </w:t>
      </w:r>
      <w:proofErr w:type="gramStart"/>
      <w:r w:rsidRPr="00F0094B">
        <w:rPr>
          <w:rFonts w:cs="Times New Roman"/>
          <w:szCs w:val="24"/>
        </w:rPr>
        <w:t>С целью проведения организованного приема в первый класс обучающихся, проживающих на закрепленной территории, Школа  не позднее 10 марта календарного года размещает на информационном стенде, на официальном сайте Школы, в средствах массовой информации  информацию о количестве мест в первых классах; не позднее 1 августа календарного года – информацию о наличии свободных мест для приема детей, не зарегистрированных на закрепленной территории.</w:t>
      </w:r>
      <w:bookmarkStart w:id="11" w:name="sub_1012"/>
      <w:proofErr w:type="gramEnd"/>
    </w:p>
    <w:p w:rsidR="00EA2C77" w:rsidRPr="00F0094B" w:rsidRDefault="00EA2C77" w:rsidP="00EA2C77">
      <w:pPr>
        <w:ind w:firstLine="567"/>
        <w:jc w:val="both"/>
        <w:rPr>
          <w:rFonts w:cs="Times New Roman"/>
          <w:szCs w:val="24"/>
        </w:rPr>
      </w:pPr>
      <w:r w:rsidRPr="00F0094B">
        <w:rPr>
          <w:rFonts w:cs="Times New Roman"/>
          <w:szCs w:val="24"/>
        </w:rPr>
        <w:t>3.3. Прием детей  в Школу осуществляется по личному заявлению родителей (законных представителей) ребенка при предъявлении оригинала документа, удостоверяющего личность</w:t>
      </w:r>
      <w:bookmarkEnd w:id="11"/>
      <w:r w:rsidRPr="00F0094B">
        <w:rPr>
          <w:rFonts w:cs="Times New Roman"/>
          <w:szCs w:val="24"/>
        </w:rPr>
        <w:t xml:space="preserve"> родителя (законного представителя), либо оригинала документа, удостоверяющего личность иностранного гражданина в Российской Федерации.</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В заявлении родителями (законными представителями) ребенка указываются следующие сведения о ребенке:</w:t>
      </w:r>
    </w:p>
    <w:p w:rsidR="00EA2C77" w:rsidRPr="00F0094B" w:rsidRDefault="00EA2C77" w:rsidP="00EA2C77">
      <w:pPr>
        <w:tabs>
          <w:tab w:val="left" w:pos="0"/>
          <w:tab w:val="left" w:pos="567"/>
        </w:tabs>
        <w:ind w:firstLine="567"/>
        <w:jc w:val="both"/>
        <w:rPr>
          <w:rFonts w:cs="Times New Roman"/>
          <w:szCs w:val="24"/>
        </w:rPr>
      </w:pPr>
      <w:bookmarkStart w:id="12" w:name="sub_10121"/>
      <w:r w:rsidRPr="00F0094B">
        <w:rPr>
          <w:rFonts w:cs="Times New Roman"/>
          <w:szCs w:val="24"/>
        </w:rPr>
        <w:t>а) фамилия, имя, отчество (последнее - при наличии) ребёнка;</w:t>
      </w:r>
    </w:p>
    <w:p w:rsidR="00EA2C77" w:rsidRPr="00F0094B" w:rsidRDefault="00EA2C77" w:rsidP="00EA2C77">
      <w:pPr>
        <w:tabs>
          <w:tab w:val="left" w:pos="0"/>
          <w:tab w:val="left" w:pos="567"/>
        </w:tabs>
        <w:ind w:firstLine="567"/>
        <w:jc w:val="both"/>
        <w:rPr>
          <w:rFonts w:cs="Times New Roman"/>
          <w:szCs w:val="24"/>
        </w:rPr>
      </w:pPr>
      <w:bookmarkStart w:id="13" w:name="sub_10122"/>
      <w:bookmarkEnd w:id="12"/>
      <w:r w:rsidRPr="00F0094B">
        <w:rPr>
          <w:rFonts w:cs="Times New Roman"/>
          <w:szCs w:val="24"/>
        </w:rPr>
        <w:t>б) дата и место рождения;</w:t>
      </w:r>
    </w:p>
    <w:p w:rsidR="00EA2C77" w:rsidRPr="00F0094B" w:rsidRDefault="00EA2C77" w:rsidP="00EA2C77">
      <w:pPr>
        <w:tabs>
          <w:tab w:val="left" w:pos="0"/>
          <w:tab w:val="left" w:pos="567"/>
        </w:tabs>
        <w:ind w:firstLine="567"/>
        <w:jc w:val="both"/>
        <w:rPr>
          <w:rFonts w:cs="Times New Roman"/>
          <w:szCs w:val="24"/>
        </w:rPr>
      </w:pPr>
      <w:bookmarkStart w:id="14" w:name="sub_10123"/>
      <w:bookmarkEnd w:id="13"/>
      <w:proofErr w:type="gramStart"/>
      <w:r w:rsidRPr="00F0094B">
        <w:rPr>
          <w:rFonts w:cs="Times New Roman"/>
          <w:szCs w:val="24"/>
        </w:rPr>
        <w:t>в) фамилия, имя, отчество (последнее - при наличии) родителей (законных представителей) ребенка.</w:t>
      </w:r>
      <w:proofErr w:type="gramEnd"/>
    </w:p>
    <w:bookmarkEnd w:id="14"/>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 xml:space="preserve">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w:t>
      </w:r>
      <w:r w:rsidRPr="00F0094B">
        <w:rPr>
          <w:rFonts w:cs="Times New Roman"/>
          <w:szCs w:val="24"/>
        </w:rPr>
        <w:lastRenderedPageBreak/>
        <w:t>законность представления прав обучающегося), и документа, подтверждающего право заявителя на пребывание в Российской Федерации.</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w:t>
      </w:r>
      <w:bookmarkStart w:id="15" w:name="sub_1013"/>
      <w:r w:rsidRPr="00F0094B">
        <w:rPr>
          <w:rFonts w:cs="Times New Roman"/>
          <w:szCs w:val="24"/>
        </w:rPr>
        <w:t>ядке переводом на русский язык.</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3.4.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bookmarkStart w:id="16" w:name="sub_1015"/>
      <w:bookmarkEnd w:id="15"/>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3.5. Требование предоставления других документов в качестве основания для приема детей в Школу не допускается.</w:t>
      </w:r>
      <w:bookmarkStart w:id="17" w:name="sub_1016"/>
      <w:bookmarkEnd w:id="16"/>
    </w:p>
    <w:p w:rsidR="00EA2C77" w:rsidRPr="00F0094B" w:rsidRDefault="00EA2C77" w:rsidP="00E52F05">
      <w:pPr>
        <w:tabs>
          <w:tab w:val="left" w:pos="0"/>
          <w:tab w:val="left" w:pos="567"/>
        </w:tabs>
        <w:ind w:firstLine="567"/>
        <w:jc w:val="both"/>
        <w:rPr>
          <w:rFonts w:cs="Times New Roman"/>
          <w:szCs w:val="24"/>
        </w:rPr>
      </w:pPr>
      <w:r w:rsidRPr="00F0094B">
        <w:rPr>
          <w:rFonts w:cs="Times New Roman"/>
          <w:szCs w:val="24"/>
        </w:rPr>
        <w:t>3.6. Прием заявлений в первый класс Школы для граждан, проживающих на закрепленной терри</w:t>
      </w:r>
      <w:r w:rsidR="00E52F05" w:rsidRPr="00F0094B">
        <w:rPr>
          <w:rFonts w:cs="Times New Roman"/>
          <w:szCs w:val="24"/>
        </w:rPr>
        <w:t>тории,  начинается не позднее 1 февраля</w:t>
      </w:r>
      <w:r w:rsidRPr="00F0094B">
        <w:rPr>
          <w:rFonts w:cs="Times New Roman"/>
          <w:szCs w:val="24"/>
        </w:rPr>
        <w:t xml:space="preserve"> календарного </w:t>
      </w:r>
      <w:r w:rsidR="00E52F05" w:rsidRPr="00F0094B">
        <w:rPr>
          <w:rFonts w:cs="Times New Roman"/>
          <w:szCs w:val="24"/>
        </w:rPr>
        <w:t>года и завершается не позднее 30 июня</w:t>
      </w:r>
      <w:r w:rsidRPr="00F0094B">
        <w:rPr>
          <w:rFonts w:cs="Times New Roman"/>
          <w:szCs w:val="24"/>
        </w:rPr>
        <w:t xml:space="preserve"> календарного года.</w:t>
      </w:r>
      <w:bookmarkEnd w:id="17"/>
      <w:r w:rsidRPr="00F0094B">
        <w:rPr>
          <w:rFonts w:cs="Times New Roman"/>
          <w:szCs w:val="24"/>
        </w:rPr>
        <w:t>Зачисление в Школу оформляется приказом директора Школы в течение 7 рабочих дней после приема документов.</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3.7.Для детей, не зарегистрированных на закрепленной территории, но зарегистрированных на территории муниципального образования «</w:t>
      </w:r>
      <w:r w:rsidR="00841BE7" w:rsidRPr="00F0094B">
        <w:rPr>
          <w:rFonts w:cs="Times New Roman"/>
          <w:szCs w:val="24"/>
        </w:rPr>
        <w:t xml:space="preserve">Морозовский </w:t>
      </w:r>
      <w:r w:rsidRPr="00F0094B">
        <w:rPr>
          <w:rFonts w:cs="Times New Roman"/>
          <w:szCs w:val="24"/>
        </w:rPr>
        <w:t>район», прием заявлений в пер</w:t>
      </w:r>
      <w:r w:rsidR="00E52F05" w:rsidRPr="00F0094B">
        <w:rPr>
          <w:rFonts w:cs="Times New Roman"/>
          <w:szCs w:val="24"/>
        </w:rPr>
        <w:t>вый класс начинается с 1 июля</w:t>
      </w:r>
      <w:r w:rsidRPr="00F0094B">
        <w:rPr>
          <w:rFonts w:cs="Times New Roman"/>
          <w:szCs w:val="24"/>
        </w:rPr>
        <w:t xml:space="preserve"> календарного года до момента заполнения свободных мест, но не позднее 5 сентября календарного года. Приказ о зачислении в первый класс издается не ранее 1 августа календарного го</w:t>
      </w:r>
      <w:bookmarkStart w:id="18" w:name="sub_1017"/>
      <w:r w:rsidRPr="00F0094B">
        <w:rPr>
          <w:rFonts w:cs="Times New Roman"/>
          <w:szCs w:val="24"/>
        </w:rPr>
        <w:t>да.</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3.8.  Для удобства родителей (законных представителей) детей Школа вправе установить график приема документов в зависимости от адреса регистрации.</w:t>
      </w:r>
      <w:bookmarkStart w:id="19" w:name="sub_1021"/>
      <w:bookmarkEnd w:id="18"/>
      <w:r w:rsidRPr="00F0094B">
        <w:rPr>
          <w:rFonts w:cs="Times New Roman"/>
          <w:szCs w:val="24"/>
        </w:rPr>
        <w:tab/>
      </w:r>
      <w:bookmarkStart w:id="20" w:name="sub_1023"/>
      <w:bookmarkEnd w:id="19"/>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3.9. На каждого ребенка, зачисленного в Школу, заводится личное дело, в котором хранятся все сданные при приеме и иные документы.</w:t>
      </w:r>
      <w:bookmarkEnd w:id="20"/>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3.10.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и правил.</w:t>
      </w:r>
    </w:p>
    <w:p w:rsidR="00EA2C77" w:rsidRPr="00F0094B" w:rsidRDefault="00EA2C77" w:rsidP="00EA2C77">
      <w:pPr>
        <w:tabs>
          <w:tab w:val="left" w:pos="0"/>
          <w:tab w:val="left" w:pos="567"/>
        </w:tabs>
        <w:ind w:firstLine="567"/>
        <w:jc w:val="both"/>
        <w:rPr>
          <w:rFonts w:cs="Times New Roman"/>
          <w:szCs w:val="24"/>
        </w:rPr>
      </w:pPr>
      <w:r w:rsidRPr="00F0094B">
        <w:rPr>
          <w:rFonts w:cs="Times New Roman"/>
          <w:szCs w:val="24"/>
        </w:rPr>
        <w:t xml:space="preserve">3.11. Наполняемость классов и групп продленного дня, за исключением классов компенсирующего обучения не должна превышать 25 человек. </w:t>
      </w:r>
    </w:p>
    <w:p w:rsidR="0016121D" w:rsidRPr="00F0094B" w:rsidRDefault="00EA2C77" w:rsidP="00EA2C77">
      <w:pPr>
        <w:tabs>
          <w:tab w:val="left" w:pos="0"/>
          <w:tab w:val="left" w:pos="567"/>
        </w:tabs>
        <w:ind w:firstLine="567"/>
        <w:jc w:val="both"/>
        <w:rPr>
          <w:rFonts w:eastAsia="Times New Roman" w:cs="Times New Roman"/>
          <w:color w:val="000000"/>
          <w:szCs w:val="24"/>
          <w:lang w:eastAsia="ru-RU"/>
        </w:rPr>
      </w:pPr>
      <w:r w:rsidRPr="00F0094B">
        <w:rPr>
          <w:rFonts w:cs="Times New Roman"/>
          <w:szCs w:val="24"/>
        </w:rPr>
        <w:t xml:space="preserve">3.12. </w:t>
      </w:r>
      <w:r w:rsidR="0016121D" w:rsidRPr="00F0094B">
        <w:rPr>
          <w:rFonts w:eastAsia="Times New Roman" w:cs="Times New Roman"/>
          <w:color w:val="000000"/>
          <w:szCs w:val="24"/>
          <w:lang w:eastAsia="ru-RU"/>
        </w:rPr>
        <w:t xml:space="preserve">Дети с ограниченными возможностями здоровья принимаются на </w:t>
      </w:r>
      <w:proofErr w:type="gramStart"/>
      <w:r w:rsidR="0016121D" w:rsidRPr="00F0094B">
        <w:rPr>
          <w:rFonts w:eastAsia="Times New Roman" w:cs="Times New Roman"/>
          <w:color w:val="000000"/>
          <w:szCs w:val="24"/>
          <w:lang w:eastAsia="ru-RU"/>
        </w:rPr>
        <w:t>обучение</w:t>
      </w:r>
      <w:proofErr w:type="gramEnd"/>
      <w:r w:rsidR="0016121D" w:rsidRPr="00F0094B">
        <w:rPr>
          <w:rFonts w:eastAsia="Times New Roman" w:cs="Times New Roman"/>
          <w:color w:val="000000"/>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A2C77" w:rsidRPr="00F0094B" w:rsidRDefault="000D0A73" w:rsidP="00EA2C77">
      <w:pPr>
        <w:tabs>
          <w:tab w:val="left" w:pos="0"/>
          <w:tab w:val="left" w:pos="567"/>
        </w:tabs>
        <w:ind w:firstLine="567"/>
        <w:jc w:val="both"/>
        <w:rPr>
          <w:rFonts w:cs="Times New Roman"/>
          <w:szCs w:val="24"/>
        </w:rPr>
      </w:pPr>
      <w:r w:rsidRPr="00F0094B">
        <w:rPr>
          <w:rFonts w:cs="Times New Roman"/>
          <w:szCs w:val="24"/>
        </w:rPr>
        <w:t>3.13</w:t>
      </w:r>
      <w:r w:rsidR="00EA2C77" w:rsidRPr="00F0094B">
        <w:rPr>
          <w:rFonts w:cs="Times New Roman"/>
          <w:szCs w:val="24"/>
        </w:rPr>
        <w:t xml:space="preserve">.  Документы,  представленные  родителями  (законными  представителями) регистрируются в журнале приема заявлений в 1 класс </w:t>
      </w:r>
      <w:r w:rsidR="00F0094B">
        <w:rPr>
          <w:rFonts w:cs="Times New Roman"/>
          <w:szCs w:val="24"/>
        </w:rPr>
        <w:t>Школы.</w:t>
      </w:r>
    </w:p>
    <w:p w:rsidR="00EA2C77" w:rsidRPr="00F0094B" w:rsidRDefault="000D0A73" w:rsidP="00EA2C77">
      <w:pPr>
        <w:ind w:firstLine="567"/>
        <w:jc w:val="both"/>
        <w:rPr>
          <w:rFonts w:cs="Times New Roman"/>
          <w:szCs w:val="24"/>
        </w:rPr>
      </w:pPr>
      <w:r w:rsidRPr="00F0094B">
        <w:rPr>
          <w:rFonts w:cs="Times New Roman"/>
          <w:szCs w:val="24"/>
        </w:rPr>
        <w:t>3.14</w:t>
      </w:r>
      <w:r w:rsidR="00EA2C77" w:rsidRPr="00F0094B">
        <w:rPr>
          <w:rFonts w:cs="Times New Roman"/>
          <w:szCs w:val="24"/>
        </w:rPr>
        <w:t xml:space="preserve">.  После  приема  заявлений  зачисление  в  1  класс  общеобразовательного учреждения оформляется приказом директора ОУ не позднее 30 августа текущего года  и  доводится  до  сведения  родителей  (законных  представителей),  списки детей, зачисленных в 1 класс с указанием литера, ФИО учителя вывешиваются на доске объявлений для родителей. </w:t>
      </w:r>
    </w:p>
    <w:p w:rsidR="00EA2C77" w:rsidRPr="00F0094B" w:rsidRDefault="00EA2C77" w:rsidP="00E52F05">
      <w:pPr>
        <w:jc w:val="both"/>
        <w:rPr>
          <w:rFonts w:cs="Times New Roman"/>
          <w:szCs w:val="24"/>
        </w:rPr>
      </w:pPr>
    </w:p>
    <w:p w:rsidR="00EA2C77" w:rsidRPr="00F0094B" w:rsidRDefault="00EA2C77" w:rsidP="00E52F05">
      <w:pPr>
        <w:ind w:firstLine="567"/>
        <w:rPr>
          <w:rFonts w:cs="Times New Roman"/>
          <w:b/>
          <w:szCs w:val="24"/>
        </w:rPr>
      </w:pPr>
      <w:r w:rsidRPr="00F0094B">
        <w:rPr>
          <w:rFonts w:cs="Times New Roman"/>
          <w:b/>
          <w:szCs w:val="24"/>
        </w:rPr>
        <w:t xml:space="preserve">IV. Правила приема </w:t>
      </w:r>
      <w:r w:rsidR="00F8438E" w:rsidRPr="00F0094B">
        <w:rPr>
          <w:rFonts w:cs="Times New Roman"/>
          <w:b/>
          <w:szCs w:val="24"/>
        </w:rPr>
        <w:t>граждан</w:t>
      </w:r>
      <w:r w:rsidRPr="00F0094B">
        <w:rPr>
          <w:rFonts w:cs="Times New Roman"/>
          <w:b/>
          <w:szCs w:val="24"/>
        </w:rPr>
        <w:t xml:space="preserve"> в X класс</w:t>
      </w:r>
    </w:p>
    <w:p w:rsidR="00E52F05" w:rsidRPr="00F0094B" w:rsidRDefault="00E52F05" w:rsidP="00E52F05">
      <w:pPr>
        <w:ind w:firstLine="567"/>
        <w:rPr>
          <w:rFonts w:cs="Times New Roman"/>
          <w:b/>
          <w:szCs w:val="24"/>
        </w:rPr>
      </w:pPr>
    </w:p>
    <w:p w:rsidR="00EA2C77" w:rsidRPr="00F0094B" w:rsidRDefault="00EA2C77" w:rsidP="00EA2C77">
      <w:pPr>
        <w:ind w:firstLine="567"/>
        <w:jc w:val="both"/>
        <w:rPr>
          <w:rFonts w:cs="Times New Roman"/>
          <w:szCs w:val="24"/>
        </w:rPr>
      </w:pPr>
      <w:r w:rsidRPr="00F0094B">
        <w:rPr>
          <w:rFonts w:cs="Times New Roman"/>
          <w:szCs w:val="24"/>
        </w:rPr>
        <w:t xml:space="preserve">4.1. При зачислении в X класс </w:t>
      </w:r>
      <w:r w:rsidR="004235EA" w:rsidRPr="00F0094B">
        <w:rPr>
          <w:rFonts w:cs="Times New Roman"/>
          <w:szCs w:val="24"/>
        </w:rPr>
        <w:t>гражданин</w:t>
      </w:r>
      <w:r w:rsidRPr="00F0094B">
        <w:rPr>
          <w:rFonts w:cs="Times New Roman"/>
          <w:szCs w:val="24"/>
        </w:rPr>
        <w:t xml:space="preserve"> предъявляет следующие документы: заявление </w:t>
      </w:r>
      <w:r w:rsidRPr="00F0094B">
        <w:rPr>
          <w:rFonts w:cs="Times New Roman"/>
          <w:i/>
          <w:szCs w:val="24"/>
        </w:rPr>
        <w:t>(Приложение №1);</w:t>
      </w:r>
      <w:r w:rsidRPr="00F0094B">
        <w:rPr>
          <w:rFonts w:cs="Times New Roman"/>
          <w:szCs w:val="24"/>
        </w:rPr>
        <w:t xml:space="preserve">  документ  о  получении  основного  общего  образования  (аттест</w:t>
      </w:r>
      <w:r w:rsidR="00F8438E" w:rsidRPr="00F0094B">
        <w:rPr>
          <w:rFonts w:cs="Times New Roman"/>
          <w:szCs w:val="24"/>
        </w:rPr>
        <w:t>ат);  личное дело  обучающегося, выданное образовательным учреждением, в котором он обучался ранее</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4.2. В заявлении родителями (законными представителями) ребенка указываются следующие сведения о ребенке:</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а) фамилия, имя, отчество (последнее - при наличии) ребёнка;</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б) дата и место рождения;</w:t>
      </w:r>
    </w:p>
    <w:p w:rsidR="00F8438E" w:rsidRPr="00F0094B" w:rsidRDefault="00F8438E" w:rsidP="00F8438E">
      <w:pPr>
        <w:tabs>
          <w:tab w:val="left" w:pos="0"/>
          <w:tab w:val="left" w:pos="567"/>
        </w:tabs>
        <w:ind w:firstLine="567"/>
        <w:jc w:val="both"/>
        <w:rPr>
          <w:rFonts w:cs="Times New Roman"/>
          <w:szCs w:val="24"/>
        </w:rPr>
      </w:pPr>
      <w:proofErr w:type="gramStart"/>
      <w:r w:rsidRPr="00F0094B">
        <w:rPr>
          <w:rFonts w:cs="Times New Roman"/>
          <w:szCs w:val="24"/>
        </w:rPr>
        <w:t>в) фамилия, имя, отчество (последнее - при наличии) родителей (законных представителей) ребенка.</w:t>
      </w:r>
      <w:proofErr w:type="gramEnd"/>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lastRenderedPageBreak/>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52F05" w:rsidRDefault="00F8438E" w:rsidP="00F0094B">
      <w:pPr>
        <w:tabs>
          <w:tab w:val="left" w:pos="0"/>
          <w:tab w:val="left" w:pos="567"/>
        </w:tabs>
        <w:ind w:firstLine="567"/>
        <w:jc w:val="both"/>
        <w:rPr>
          <w:rFonts w:cs="Times New Roman"/>
          <w:szCs w:val="24"/>
        </w:rPr>
      </w:pPr>
      <w:r w:rsidRPr="00F0094B">
        <w:rPr>
          <w:rFonts w:cs="Times New Roman"/>
          <w:szCs w:val="24"/>
        </w:rPr>
        <w:t>4.3.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F0094B" w:rsidRPr="00F0094B" w:rsidRDefault="00F0094B" w:rsidP="000C6DEB">
      <w:pPr>
        <w:tabs>
          <w:tab w:val="left" w:pos="0"/>
          <w:tab w:val="left" w:pos="567"/>
        </w:tabs>
        <w:jc w:val="both"/>
        <w:rPr>
          <w:rFonts w:cs="Times New Roman"/>
          <w:szCs w:val="24"/>
        </w:rPr>
      </w:pPr>
    </w:p>
    <w:p w:rsidR="00EA2C77" w:rsidRPr="00F0094B" w:rsidRDefault="00EA2C77" w:rsidP="00EA2C77">
      <w:pPr>
        <w:ind w:firstLine="567"/>
        <w:jc w:val="both"/>
        <w:rPr>
          <w:rFonts w:cs="Times New Roman"/>
          <w:szCs w:val="24"/>
        </w:rPr>
      </w:pPr>
    </w:p>
    <w:p w:rsidR="00EA2C77" w:rsidRPr="00F0094B" w:rsidRDefault="00EA2C77" w:rsidP="00EA2C77">
      <w:pPr>
        <w:ind w:firstLine="567"/>
        <w:rPr>
          <w:rFonts w:cs="Times New Roman"/>
          <w:b/>
          <w:szCs w:val="24"/>
        </w:rPr>
      </w:pPr>
      <w:r w:rsidRPr="00F0094B">
        <w:rPr>
          <w:rFonts w:cs="Times New Roman"/>
          <w:b/>
          <w:szCs w:val="24"/>
        </w:rPr>
        <w:t xml:space="preserve">V. Правила приема </w:t>
      </w:r>
      <w:r w:rsidR="00F8438E" w:rsidRPr="00F0094B">
        <w:rPr>
          <w:rFonts w:cs="Times New Roman"/>
          <w:b/>
          <w:szCs w:val="24"/>
        </w:rPr>
        <w:t>граждан</w:t>
      </w:r>
      <w:r w:rsidRPr="00F0094B">
        <w:rPr>
          <w:rFonts w:cs="Times New Roman"/>
          <w:b/>
          <w:szCs w:val="24"/>
        </w:rPr>
        <w:t xml:space="preserve"> в промежуточные классы трех ступеней обучения</w:t>
      </w:r>
    </w:p>
    <w:p w:rsidR="00EA2C77" w:rsidRPr="00F0094B" w:rsidRDefault="00EA2C77" w:rsidP="00EA2C77">
      <w:pPr>
        <w:ind w:firstLine="567"/>
        <w:jc w:val="both"/>
        <w:rPr>
          <w:rFonts w:cs="Times New Roman"/>
          <w:b/>
          <w:szCs w:val="24"/>
        </w:rPr>
      </w:pPr>
    </w:p>
    <w:p w:rsidR="00EA2C77" w:rsidRPr="00F0094B" w:rsidRDefault="00EA2C77" w:rsidP="00F8438E">
      <w:pPr>
        <w:ind w:firstLine="567"/>
        <w:jc w:val="both"/>
        <w:rPr>
          <w:rFonts w:cs="Times New Roman"/>
          <w:szCs w:val="24"/>
        </w:rPr>
      </w:pPr>
      <w:r w:rsidRPr="00F0094B">
        <w:rPr>
          <w:rFonts w:cs="Times New Roman"/>
          <w:szCs w:val="24"/>
        </w:rPr>
        <w:t xml:space="preserve">5.1. </w:t>
      </w:r>
      <w:proofErr w:type="gramStart"/>
      <w:r w:rsidRPr="00F0094B">
        <w:rPr>
          <w:rFonts w:cs="Times New Roman"/>
          <w:szCs w:val="24"/>
        </w:rPr>
        <w:t xml:space="preserve">При зачислении </w:t>
      </w:r>
      <w:r w:rsidR="004235EA" w:rsidRPr="00F0094B">
        <w:rPr>
          <w:rFonts w:cs="Times New Roman"/>
          <w:szCs w:val="24"/>
        </w:rPr>
        <w:t>граждан</w:t>
      </w:r>
      <w:r w:rsidRPr="00F0094B">
        <w:rPr>
          <w:rFonts w:cs="Times New Roman"/>
          <w:szCs w:val="24"/>
        </w:rPr>
        <w:t xml:space="preserve">  во 2-9, 11 классы предоставляются следующие документы: заявление родителей (законных представителей) </w:t>
      </w:r>
      <w:r w:rsidRPr="00F0094B">
        <w:rPr>
          <w:rFonts w:cs="Times New Roman"/>
          <w:i/>
          <w:szCs w:val="24"/>
        </w:rPr>
        <w:t>(Приложение №1),</w:t>
      </w:r>
      <w:r w:rsidRPr="00F0094B">
        <w:rPr>
          <w:rFonts w:cs="Times New Roman"/>
          <w:szCs w:val="24"/>
        </w:rPr>
        <w:t xml:space="preserve"> личное  дело</w:t>
      </w:r>
      <w:r w:rsidR="00F8438E" w:rsidRPr="00F0094B">
        <w:rPr>
          <w:rFonts w:cs="Times New Roman"/>
          <w:szCs w:val="24"/>
        </w:rPr>
        <w:t xml:space="preserve">   обучающегося,  выданное образовательным учреждением, в котором он обучался ранее</w:t>
      </w:r>
      <w:r w:rsidRPr="00F0094B">
        <w:rPr>
          <w:rFonts w:cs="Times New Roman"/>
          <w:szCs w:val="24"/>
        </w:rPr>
        <w:t>,  ведомость текущих оценок (если обучающийся переводится во время учебного года</w:t>
      </w:r>
      <w:r w:rsidR="004235EA" w:rsidRPr="00F0094B">
        <w:rPr>
          <w:rFonts w:cs="Times New Roman"/>
          <w:szCs w:val="24"/>
        </w:rPr>
        <w:t>)</w:t>
      </w:r>
      <w:r w:rsidRPr="00F0094B">
        <w:rPr>
          <w:rFonts w:cs="Times New Roman"/>
          <w:szCs w:val="24"/>
        </w:rPr>
        <w:t>.</w:t>
      </w:r>
      <w:proofErr w:type="gramEnd"/>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5.2. В заявлении родителями (законными представителями) ребенка указываются следующие сведения о ребенке:</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а) фамилия, имя, отчество (последнее - при наличии) ребёнка;</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б) дата и место рождения;</w:t>
      </w:r>
    </w:p>
    <w:p w:rsidR="00F8438E" w:rsidRPr="00F0094B" w:rsidRDefault="00F8438E" w:rsidP="00F8438E">
      <w:pPr>
        <w:tabs>
          <w:tab w:val="left" w:pos="0"/>
          <w:tab w:val="left" w:pos="567"/>
        </w:tabs>
        <w:ind w:firstLine="567"/>
        <w:jc w:val="both"/>
        <w:rPr>
          <w:rFonts w:cs="Times New Roman"/>
          <w:szCs w:val="24"/>
        </w:rPr>
      </w:pPr>
      <w:proofErr w:type="gramStart"/>
      <w:r w:rsidRPr="00F0094B">
        <w:rPr>
          <w:rFonts w:cs="Times New Roman"/>
          <w:szCs w:val="24"/>
        </w:rPr>
        <w:t>в) фамилия, имя, отчество (последнее - при наличии) родителей (законных представителей) ребенка.</w:t>
      </w:r>
      <w:proofErr w:type="gramEnd"/>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 xml:space="preserve">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F8438E" w:rsidRPr="00F0094B" w:rsidRDefault="00F8438E" w:rsidP="00F8438E">
      <w:pPr>
        <w:tabs>
          <w:tab w:val="left" w:pos="0"/>
          <w:tab w:val="left" w:pos="567"/>
        </w:tabs>
        <w:ind w:firstLine="567"/>
        <w:jc w:val="both"/>
        <w:rPr>
          <w:rFonts w:cs="Times New Roman"/>
          <w:szCs w:val="24"/>
        </w:rPr>
      </w:pPr>
      <w:r w:rsidRPr="00F0094B">
        <w:rPr>
          <w:rFonts w:cs="Times New Roman"/>
          <w:szCs w:val="24"/>
        </w:rPr>
        <w:t>5.3.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EA2C77" w:rsidRPr="00F0094B" w:rsidRDefault="00EA2C77" w:rsidP="00EA2C77">
      <w:pPr>
        <w:tabs>
          <w:tab w:val="left" w:pos="0"/>
          <w:tab w:val="left" w:pos="567"/>
        </w:tabs>
        <w:jc w:val="both"/>
        <w:rPr>
          <w:rFonts w:cs="Times New Roman"/>
          <w:szCs w:val="24"/>
        </w:rPr>
      </w:pPr>
    </w:p>
    <w:p w:rsidR="00EA2C77" w:rsidRPr="00F0094B" w:rsidRDefault="00EA2C77" w:rsidP="00EA2C77">
      <w:pPr>
        <w:ind w:firstLine="567"/>
        <w:jc w:val="both"/>
        <w:rPr>
          <w:rFonts w:cs="Times New Roman"/>
          <w:szCs w:val="24"/>
        </w:rPr>
      </w:pPr>
    </w:p>
    <w:p w:rsidR="00EA2C77" w:rsidRPr="00F0094B" w:rsidRDefault="00EA2C77" w:rsidP="000D0A73">
      <w:pPr>
        <w:jc w:val="both"/>
        <w:rPr>
          <w:rFonts w:cs="Times New Roman"/>
          <w:szCs w:val="24"/>
        </w:rPr>
      </w:pPr>
    </w:p>
    <w:p w:rsidR="00EA2C77" w:rsidRPr="00F0094B" w:rsidRDefault="00EA2C77" w:rsidP="00EA2C77">
      <w:pPr>
        <w:ind w:firstLine="567"/>
        <w:jc w:val="both"/>
        <w:rPr>
          <w:rFonts w:cs="Times New Roman"/>
          <w:szCs w:val="24"/>
        </w:rPr>
      </w:pPr>
    </w:p>
    <w:p w:rsidR="00EA2C77" w:rsidRPr="00F0094B" w:rsidRDefault="00EA2C77" w:rsidP="00EA2C77">
      <w:pPr>
        <w:ind w:firstLine="567"/>
        <w:jc w:val="both"/>
        <w:rPr>
          <w:rFonts w:cs="Times New Roman"/>
          <w:szCs w:val="24"/>
        </w:rPr>
      </w:pPr>
    </w:p>
    <w:p w:rsidR="00F0094B" w:rsidRDefault="00F0094B" w:rsidP="000D0A73">
      <w:pPr>
        <w:jc w:val="both"/>
        <w:rPr>
          <w:rFonts w:cs="Times New Roman"/>
          <w:szCs w:val="24"/>
        </w:rPr>
      </w:pPr>
    </w:p>
    <w:p w:rsidR="000C6DEB" w:rsidRDefault="000C6DEB" w:rsidP="000D0A73">
      <w:pPr>
        <w:jc w:val="both"/>
        <w:rPr>
          <w:rFonts w:cs="Times New Roman"/>
          <w:b/>
          <w:i/>
          <w:szCs w:val="24"/>
        </w:rPr>
      </w:pPr>
    </w:p>
    <w:p w:rsidR="00F0094B" w:rsidRDefault="00F0094B" w:rsidP="000D0A73">
      <w:pPr>
        <w:jc w:val="both"/>
        <w:rPr>
          <w:rFonts w:cs="Times New Roman"/>
          <w:b/>
          <w:i/>
          <w:szCs w:val="24"/>
        </w:rPr>
      </w:pPr>
    </w:p>
    <w:p w:rsidR="00F0094B" w:rsidRDefault="00F0094B" w:rsidP="000D0A73">
      <w:pPr>
        <w:jc w:val="both"/>
        <w:rPr>
          <w:rFonts w:cs="Times New Roman"/>
          <w:b/>
          <w:i/>
          <w:szCs w:val="24"/>
        </w:rPr>
      </w:pPr>
    </w:p>
    <w:p w:rsidR="00EA2C77" w:rsidRPr="00F0094B" w:rsidRDefault="00EA2C77" w:rsidP="000C6DEB">
      <w:pPr>
        <w:jc w:val="right"/>
        <w:rPr>
          <w:rFonts w:cs="Times New Roman"/>
          <w:b/>
          <w:i/>
          <w:szCs w:val="24"/>
        </w:rPr>
      </w:pPr>
      <w:r w:rsidRPr="00F0094B">
        <w:rPr>
          <w:rFonts w:cs="Times New Roman"/>
          <w:b/>
          <w:i/>
          <w:szCs w:val="24"/>
        </w:rPr>
        <w:lastRenderedPageBreak/>
        <w:t xml:space="preserve">    Приложение №1</w:t>
      </w:r>
    </w:p>
    <w:p w:rsidR="00EA2C77" w:rsidRPr="00F0094B" w:rsidRDefault="00EA2C77" w:rsidP="00EA2C77">
      <w:pPr>
        <w:jc w:val="both"/>
        <w:rPr>
          <w:rFonts w:cs="Times New Roman"/>
          <w:szCs w:val="24"/>
        </w:rPr>
      </w:pPr>
    </w:p>
    <w:p w:rsidR="00EA2C77" w:rsidRPr="00F0094B" w:rsidRDefault="00EA2C77" w:rsidP="00841BE7">
      <w:pPr>
        <w:jc w:val="right"/>
        <w:rPr>
          <w:rFonts w:cs="Times New Roman"/>
          <w:b/>
          <w:szCs w:val="24"/>
        </w:rPr>
      </w:pPr>
      <w:r w:rsidRPr="00F0094B">
        <w:rPr>
          <w:rFonts w:cs="Times New Roman"/>
          <w:b/>
          <w:szCs w:val="24"/>
        </w:rPr>
        <w:t xml:space="preserve">Директору МБОУ </w:t>
      </w:r>
      <w:r w:rsidR="00A8373D">
        <w:rPr>
          <w:rFonts w:cs="Times New Roman"/>
          <w:b/>
          <w:szCs w:val="24"/>
        </w:rPr>
        <w:t>Александ</w:t>
      </w:r>
      <w:r w:rsidR="00841BE7" w:rsidRPr="00F0094B">
        <w:rPr>
          <w:rFonts w:cs="Times New Roman"/>
          <w:b/>
          <w:szCs w:val="24"/>
        </w:rPr>
        <w:t>ровской СОШ</w:t>
      </w:r>
    </w:p>
    <w:p w:rsidR="00841BE7" w:rsidRPr="00F0094B" w:rsidRDefault="00D247AA" w:rsidP="00841BE7">
      <w:pPr>
        <w:jc w:val="right"/>
        <w:rPr>
          <w:rFonts w:cs="Times New Roman"/>
          <w:b/>
          <w:szCs w:val="24"/>
        </w:rPr>
      </w:pPr>
      <w:r>
        <w:rPr>
          <w:rFonts w:cs="Times New Roman"/>
          <w:b/>
          <w:szCs w:val="24"/>
        </w:rPr>
        <w:t>_____________________________________</w:t>
      </w:r>
    </w:p>
    <w:p w:rsidR="00EA2C77" w:rsidRPr="00F0094B" w:rsidRDefault="00EA2C77" w:rsidP="00EA2C77">
      <w:pPr>
        <w:jc w:val="both"/>
        <w:rPr>
          <w:rFonts w:cs="Times New Roman"/>
          <w:szCs w:val="24"/>
        </w:rPr>
      </w:pPr>
      <w:r w:rsidRPr="00F0094B">
        <w:rPr>
          <w:rFonts w:cs="Times New Roman"/>
          <w:szCs w:val="24"/>
        </w:rPr>
        <w:t xml:space="preserve">                                                                    _____________________________________</w:t>
      </w:r>
    </w:p>
    <w:p w:rsidR="00EA2C77" w:rsidRPr="00F0094B" w:rsidRDefault="00EA2C77" w:rsidP="00EA2C77">
      <w:pPr>
        <w:jc w:val="both"/>
        <w:rPr>
          <w:rFonts w:cs="Times New Roman"/>
          <w:i/>
          <w:szCs w:val="24"/>
        </w:rPr>
      </w:pPr>
      <w:r w:rsidRPr="00F0094B">
        <w:rPr>
          <w:rFonts w:cs="Times New Roman"/>
          <w:i/>
          <w:szCs w:val="24"/>
        </w:rPr>
        <w:t>( Ф.И.О. родителей</w:t>
      </w:r>
      <w:proofErr w:type="gramStart"/>
      <w:r w:rsidRPr="00F0094B">
        <w:rPr>
          <w:rFonts w:cs="Times New Roman"/>
          <w:i/>
          <w:szCs w:val="24"/>
        </w:rPr>
        <w:t xml:space="preserve"> )</w:t>
      </w:r>
      <w:proofErr w:type="gramEnd"/>
    </w:p>
    <w:p w:rsidR="00EA2C77" w:rsidRPr="00F0094B" w:rsidRDefault="00EA2C77" w:rsidP="00EA2C77">
      <w:pPr>
        <w:jc w:val="both"/>
        <w:rPr>
          <w:rFonts w:cs="Times New Roman"/>
          <w:szCs w:val="24"/>
        </w:rPr>
      </w:pPr>
      <w:r w:rsidRPr="00F0094B">
        <w:rPr>
          <w:rFonts w:cs="Times New Roman"/>
          <w:szCs w:val="24"/>
        </w:rPr>
        <w:t xml:space="preserve">                                                                   ______________________________________</w:t>
      </w:r>
    </w:p>
    <w:p w:rsidR="00EA2C77" w:rsidRPr="00F0094B" w:rsidRDefault="00EA2C77" w:rsidP="00EA2C77">
      <w:pPr>
        <w:jc w:val="both"/>
        <w:rPr>
          <w:rFonts w:cs="Times New Roman"/>
          <w:i/>
          <w:szCs w:val="24"/>
        </w:rPr>
      </w:pPr>
      <w:r w:rsidRPr="00F0094B">
        <w:rPr>
          <w:rFonts w:cs="Times New Roman"/>
          <w:i/>
          <w:szCs w:val="24"/>
        </w:rPr>
        <w:t xml:space="preserve">                                                                                 ( адрес, телефон</w:t>
      </w:r>
      <w:proofErr w:type="gramStart"/>
      <w:r w:rsidRPr="00F0094B">
        <w:rPr>
          <w:rFonts w:cs="Times New Roman"/>
          <w:i/>
          <w:szCs w:val="24"/>
        </w:rPr>
        <w:t xml:space="preserve"> )</w:t>
      </w:r>
      <w:proofErr w:type="gramEnd"/>
    </w:p>
    <w:p w:rsidR="00EA2C77" w:rsidRPr="00F0094B" w:rsidRDefault="00EA2C77" w:rsidP="00EA2C77">
      <w:pPr>
        <w:jc w:val="both"/>
        <w:rPr>
          <w:rFonts w:cs="Times New Roman"/>
          <w:szCs w:val="24"/>
        </w:rPr>
      </w:pPr>
    </w:p>
    <w:p w:rsidR="00EA2C77" w:rsidRPr="00F0094B" w:rsidRDefault="00EA2C77" w:rsidP="00EA2C77">
      <w:pPr>
        <w:rPr>
          <w:rFonts w:cs="Times New Roman"/>
          <w:b/>
          <w:szCs w:val="24"/>
        </w:rPr>
      </w:pPr>
      <w:r w:rsidRPr="00F0094B">
        <w:rPr>
          <w:rFonts w:cs="Times New Roman"/>
          <w:b/>
          <w:szCs w:val="24"/>
        </w:rPr>
        <w:t>Заявление</w:t>
      </w:r>
    </w:p>
    <w:p w:rsidR="00EA2C77" w:rsidRPr="00F0094B" w:rsidRDefault="00EA2C77" w:rsidP="00EA2C77">
      <w:pPr>
        <w:rPr>
          <w:rFonts w:cs="Times New Roman"/>
          <w:szCs w:val="24"/>
        </w:rPr>
      </w:pPr>
    </w:p>
    <w:p w:rsidR="00EA2C77" w:rsidRPr="00F0094B" w:rsidRDefault="00EA2C77" w:rsidP="00EA2C77">
      <w:pPr>
        <w:jc w:val="both"/>
        <w:rPr>
          <w:rFonts w:cs="Times New Roman"/>
          <w:szCs w:val="24"/>
        </w:rPr>
      </w:pPr>
      <w:r w:rsidRPr="00F0094B">
        <w:rPr>
          <w:rFonts w:cs="Times New Roman"/>
          <w:szCs w:val="24"/>
        </w:rPr>
        <w:t xml:space="preserve"> Прошу принять моего</w:t>
      </w:r>
      <w:proofErr w:type="gramStart"/>
      <w:r w:rsidRPr="00F0094B">
        <w:rPr>
          <w:rFonts w:cs="Times New Roman"/>
          <w:szCs w:val="24"/>
        </w:rPr>
        <w:t xml:space="preserve">  (- </w:t>
      </w:r>
      <w:proofErr w:type="gramEnd"/>
      <w:r w:rsidRPr="00F0094B">
        <w:rPr>
          <w:rFonts w:cs="Times New Roman"/>
          <w:szCs w:val="24"/>
        </w:rPr>
        <w:t>ю)        ____________________________________</w:t>
      </w:r>
    </w:p>
    <w:p w:rsidR="00EA2C77" w:rsidRPr="00F0094B" w:rsidRDefault="00EA2C77" w:rsidP="00EA2C77">
      <w:pPr>
        <w:jc w:val="both"/>
        <w:rPr>
          <w:rFonts w:cs="Times New Roman"/>
          <w:i/>
          <w:szCs w:val="24"/>
        </w:rPr>
      </w:pPr>
      <w:r w:rsidRPr="00F0094B">
        <w:rPr>
          <w:rFonts w:cs="Times New Roman"/>
          <w:i/>
          <w:szCs w:val="24"/>
        </w:rPr>
        <w:t xml:space="preserve">                                                     ( сына, дочь</w:t>
      </w:r>
      <w:proofErr w:type="gramStart"/>
      <w:r w:rsidRPr="00F0094B">
        <w:rPr>
          <w:rFonts w:cs="Times New Roman"/>
          <w:i/>
          <w:szCs w:val="24"/>
        </w:rPr>
        <w:t xml:space="preserve"> )</w:t>
      </w:r>
      <w:proofErr w:type="gramEnd"/>
      <w:r w:rsidRPr="00F0094B">
        <w:rPr>
          <w:rFonts w:cs="Times New Roman"/>
          <w:i/>
          <w:szCs w:val="24"/>
        </w:rPr>
        <w:t xml:space="preserve">    ( имя, фамилия ребенка, год рождения ) </w:t>
      </w:r>
    </w:p>
    <w:p w:rsidR="00EA2C77" w:rsidRPr="00F0094B" w:rsidRDefault="00EA2C77" w:rsidP="00EA2C77">
      <w:pPr>
        <w:jc w:val="both"/>
        <w:rPr>
          <w:rFonts w:cs="Times New Roman"/>
          <w:szCs w:val="24"/>
        </w:rPr>
      </w:pPr>
      <w:r w:rsidRPr="00F0094B">
        <w:rPr>
          <w:rFonts w:cs="Times New Roman"/>
          <w:szCs w:val="24"/>
        </w:rPr>
        <w:t>__________________________________________________________________</w:t>
      </w:r>
    </w:p>
    <w:p w:rsidR="00EA2C77" w:rsidRPr="00F0094B" w:rsidRDefault="00EA2C77" w:rsidP="00EA2C77">
      <w:pPr>
        <w:jc w:val="both"/>
        <w:rPr>
          <w:rFonts w:cs="Times New Roman"/>
          <w:szCs w:val="24"/>
        </w:rPr>
      </w:pPr>
    </w:p>
    <w:p w:rsidR="00EA2C77" w:rsidRPr="00F0094B" w:rsidRDefault="00EA2C77" w:rsidP="00EA2C77">
      <w:pPr>
        <w:jc w:val="both"/>
        <w:rPr>
          <w:rFonts w:cs="Times New Roman"/>
          <w:szCs w:val="24"/>
        </w:rPr>
      </w:pPr>
      <w:r w:rsidRPr="00F0094B">
        <w:rPr>
          <w:rFonts w:cs="Times New Roman"/>
          <w:szCs w:val="24"/>
        </w:rPr>
        <w:t xml:space="preserve">В МБОУ </w:t>
      </w:r>
      <w:r w:rsidR="009372FE">
        <w:rPr>
          <w:rFonts w:cs="Times New Roman"/>
          <w:szCs w:val="24"/>
        </w:rPr>
        <w:t>Александ</w:t>
      </w:r>
      <w:r w:rsidR="00841BE7" w:rsidRPr="00F0094B">
        <w:rPr>
          <w:rFonts w:cs="Times New Roman"/>
          <w:szCs w:val="24"/>
        </w:rPr>
        <w:t xml:space="preserve">ровскую СОШ </w:t>
      </w:r>
      <w:r w:rsidRPr="00F0094B">
        <w:rPr>
          <w:rFonts w:cs="Times New Roman"/>
          <w:szCs w:val="24"/>
        </w:rPr>
        <w:t xml:space="preserve">  и зачислить его (ее) в  _____ класс.</w:t>
      </w:r>
    </w:p>
    <w:p w:rsidR="00EA2C77" w:rsidRPr="00F0094B" w:rsidRDefault="00EA2C77" w:rsidP="00EA2C77">
      <w:pPr>
        <w:jc w:val="both"/>
        <w:rPr>
          <w:rFonts w:cs="Times New Roman"/>
          <w:szCs w:val="24"/>
        </w:rPr>
      </w:pPr>
    </w:p>
    <w:p w:rsidR="00EA2C77" w:rsidRPr="00F0094B" w:rsidRDefault="00EA2C77" w:rsidP="00EA2C77">
      <w:pPr>
        <w:jc w:val="both"/>
        <w:rPr>
          <w:rFonts w:cs="Times New Roman"/>
          <w:b/>
          <w:i/>
          <w:szCs w:val="24"/>
        </w:rPr>
      </w:pPr>
      <w:r w:rsidRPr="00F0094B">
        <w:rPr>
          <w:rFonts w:cs="Times New Roman"/>
          <w:b/>
          <w:i/>
          <w:szCs w:val="24"/>
        </w:rPr>
        <w:t xml:space="preserve">С Уставом МБОУ </w:t>
      </w:r>
      <w:r w:rsidR="00A8373D">
        <w:rPr>
          <w:rFonts w:cs="Times New Roman"/>
          <w:b/>
          <w:i/>
          <w:szCs w:val="24"/>
        </w:rPr>
        <w:t>Александ</w:t>
      </w:r>
      <w:r w:rsidR="00841BE7" w:rsidRPr="00F0094B">
        <w:rPr>
          <w:rFonts w:cs="Times New Roman"/>
          <w:b/>
          <w:i/>
          <w:szCs w:val="24"/>
        </w:rPr>
        <w:t>ровской СОШ</w:t>
      </w:r>
      <w:r w:rsidRPr="00F0094B">
        <w:rPr>
          <w:rFonts w:cs="Times New Roman"/>
          <w:b/>
          <w:i/>
          <w:szCs w:val="24"/>
        </w:rPr>
        <w:t>,</w:t>
      </w:r>
    </w:p>
    <w:p w:rsidR="00EA2C77" w:rsidRPr="00F0094B" w:rsidRDefault="00EA2C77" w:rsidP="00EA2C77">
      <w:pPr>
        <w:jc w:val="both"/>
        <w:rPr>
          <w:rFonts w:cs="Times New Roman"/>
          <w:b/>
          <w:i/>
          <w:szCs w:val="24"/>
        </w:rPr>
      </w:pPr>
      <w:r w:rsidRPr="00F0094B">
        <w:rPr>
          <w:rFonts w:cs="Times New Roman"/>
          <w:b/>
          <w:i/>
          <w:szCs w:val="24"/>
        </w:rPr>
        <w:t>Лицензией на осуществление образовательной деятельности,</w:t>
      </w:r>
    </w:p>
    <w:p w:rsidR="00EA2C77" w:rsidRPr="00F0094B" w:rsidRDefault="00EA2C77" w:rsidP="00EA2C77">
      <w:pPr>
        <w:jc w:val="both"/>
        <w:rPr>
          <w:rFonts w:cs="Times New Roman"/>
          <w:b/>
          <w:i/>
          <w:szCs w:val="24"/>
        </w:rPr>
      </w:pPr>
      <w:r w:rsidRPr="00F0094B">
        <w:rPr>
          <w:rFonts w:cs="Times New Roman"/>
          <w:b/>
          <w:i/>
          <w:szCs w:val="24"/>
        </w:rPr>
        <w:t>Свидетельством о государственной  аккредитации,</w:t>
      </w:r>
    </w:p>
    <w:p w:rsidR="00EA2C77" w:rsidRPr="00F0094B" w:rsidRDefault="00EA2C77" w:rsidP="00EA2C77">
      <w:pPr>
        <w:jc w:val="both"/>
        <w:rPr>
          <w:rFonts w:cs="Times New Roman"/>
          <w:b/>
          <w:i/>
          <w:szCs w:val="24"/>
        </w:rPr>
      </w:pPr>
      <w:r w:rsidRPr="00F0094B">
        <w:rPr>
          <w:rFonts w:cs="Times New Roman"/>
          <w:b/>
          <w:i/>
          <w:szCs w:val="24"/>
        </w:rPr>
        <w:t xml:space="preserve">Правилами приёма и отчисления </w:t>
      </w:r>
      <w:proofErr w:type="gramStart"/>
      <w:r w:rsidRPr="00F0094B">
        <w:rPr>
          <w:rFonts w:cs="Times New Roman"/>
          <w:b/>
          <w:i/>
          <w:szCs w:val="24"/>
        </w:rPr>
        <w:t>обучающихся</w:t>
      </w:r>
      <w:proofErr w:type="gramEnd"/>
      <w:r w:rsidRPr="00F0094B">
        <w:rPr>
          <w:rFonts w:cs="Times New Roman"/>
          <w:b/>
          <w:i/>
          <w:szCs w:val="24"/>
        </w:rPr>
        <w:t xml:space="preserve"> </w:t>
      </w:r>
      <w:proofErr w:type="spellStart"/>
      <w:r w:rsidRPr="00F0094B">
        <w:rPr>
          <w:rFonts w:cs="Times New Roman"/>
          <w:b/>
          <w:i/>
          <w:szCs w:val="24"/>
        </w:rPr>
        <w:t>МБОУ</w:t>
      </w:r>
      <w:r w:rsidR="00E87676">
        <w:rPr>
          <w:rFonts w:cs="Times New Roman"/>
          <w:b/>
          <w:i/>
          <w:szCs w:val="24"/>
        </w:rPr>
        <w:t>А</w:t>
      </w:r>
      <w:r w:rsidR="00A8373D">
        <w:rPr>
          <w:rFonts w:cs="Times New Roman"/>
          <w:b/>
          <w:i/>
          <w:szCs w:val="24"/>
        </w:rPr>
        <w:t>лександ</w:t>
      </w:r>
      <w:r w:rsidR="00841BE7" w:rsidRPr="00F0094B">
        <w:rPr>
          <w:rFonts w:cs="Times New Roman"/>
          <w:b/>
          <w:i/>
          <w:szCs w:val="24"/>
        </w:rPr>
        <w:t>ровская</w:t>
      </w:r>
      <w:proofErr w:type="spellEnd"/>
      <w:r w:rsidR="00841BE7" w:rsidRPr="00F0094B">
        <w:rPr>
          <w:rFonts w:cs="Times New Roman"/>
          <w:b/>
          <w:i/>
          <w:szCs w:val="24"/>
        </w:rPr>
        <w:t xml:space="preserve"> СОШ</w:t>
      </w:r>
      <w:r w:rsidRPr="00F0094B">
        <w:rPr>
          <w:rFonts w:cs="Times New Roman"/>
          <w:b/>
          <w:i/>
          <w:szCs w:val="24"/>
        </w:rPr>
        <w:t>,</w:t>
      </w:r>
    </w:p>
    <w:p w:rsidR="00EA2C77" w:rsidRPr="00F0094B" w:rsidRDefault="00EA2C77" w:rsidP="00EA2C77">
      <w:pPr>
        <w:jc w:val="both"/>
        <w:rPr>
          <w:rFonts w:cs="Times New Roman"/>
          <w:b/>
          <w:i/>
          <w:szCs w:val="24"/>
        </w:rPr>
      </w:pPr>
      <w:r w:rsidRPr="00F0094B">
        <w:rPr>
          <w:rFonts w:cs="Times New Roman"/>
          <w:b/>
          <w:i/>
          <w:szCs w:val="24"/>
        </w:rPr>
        <w:t xml:space="preserve">Правилами поведения </w:t>
      </w:r>
      <w:proofErr w:type="gramStart"/>
      <w:r w:rsidRPr="00F0094B">
        <w:rPr>
          <w:rFonts w:cs="Times New Roman"/>
          <w:b/>
          <w:i/>
          <w:szCs w:val="24"/>
        </w:rPr>
        <w:t>обучающихся</w:t>
      </w:r>
      <w:proofErr w:type="gramEnd"/>
      <w:r w:rsidRPr="00F0094B">
        <w:rPr>
          <w:rFonts w:cs="Times New Roman"/>
          <w:b/>
          <w:i/>
          <w:szCs w:val="24"/>
        </w:rPr>
        <w:t xml:space="preserve"> МБОУ </w:t>
      </w:r>
      <w:r w:rsidR="00A8373D">
        <w:rPr>
          <w:rFonts w:cs="Times New Roman"/>
          <w:b/>
          <w:i/>
          <w:szCs w:val="24"/>
        </w:rPr>
        <w:t>Александ</w:t>
      </w:r>
      <w:r w:rsidR="00A8373D" w:rsidRPr="00F0094B">
        <w:rPr>
          <w:rFonts w:cs="Times New Roman"/>
          <w:b/>
          <w:i/>
          <w:szCs w:val="24"/>
        </w:rPr>
        <w:t>ровской</w:t>
      </w:r>
      <w:r w:rsidR="00841BE7" w:rsidRPr="00F0094B">
        <w:rPr>
          <w:rFonts w:cs="Times New Roman"/>
          <w:b/>
          <w:i/>
          <w:szCs w:val="24"/>
        </w:rPr>
        <w:t xml:space="preserve"> СОШ</w:t>
      </w:r>
    </w:p>
    <w:p w:rsidR="00E76504" w:rsidRPr="00F0094B" w:rsidRDefault="00EA2C77" w:rsidP="00EA2C77">
      <w:pPr>
        <w:jc w:val="both"/>
        <w:rPr>
          <w:rFonts w:cs="Times New Roman"/>
          <w:szCs w:val="24"/>
        </w:rPr>
      </w:pPr>
      <w:r w:rsidRPr="00F0094B">
        <w:rPr>
          <w:rFonts w:cs="Times New Roman"/>
          <w:b/>
          <w:i/>
          <w:szCs w:val="24"/>
        </w:rPr>
        <w:t xml:space="preserve">    ознакомлен (а)</w:t>
      </w:r>
      <w:r w:rsidR="00E76504" w:rsidRPr="00F0094B">
        <w:rPr>
          <w:rFonts w:cs="Times New Roman"/>
          <w:szCs w:val="24"/>
        </w:rPr>
        <w:t xml:space="preserve">      _______________________________________________</w:t>
      </w:r>
    </w:p>
    <w:p w:rsidR="00EA2C77" w:rsidRPr="00F0094B" w:rsidRDefault="00EA2C77" w:rsidP="00EA2C77">
      <w:pPr>
        <w:jc w:val="both"/>
        <w:rPr>
          <w:rFonts w:cs="Times New Roman"/>
          <w:szCs w:val="24"/>
        </w:rPr>
      </w:pPr>
      <w:r w:rsidRPr="00F0094B">
        <w:rPr>
          <w:rFonts w:cs="Times New Roman"/>
          <w:szCs w:val="24"/>
        </w:rPr>
        <w:t xml:space="preserve"> (дата, подпись) </w:t>
      </w:r>
    </w:p>
    <w:p w:rsidR="00EA2C77" w:rsidRPr="00F0094B" w:rsidRDefault="00EA2C77" w:rsidP="00EA2C77">
      <w:pPr>
        <w:rPr>
          <w:rFonts w:cs="Times New Roman"/>
          <w:szCs w:val="24"/>
        </w:rPr>
      </w:pPr>
    </w:p>
    <w:p w:rsidR="00EA2C77" w:rsidRPr="00F0094B" w:rsidRDefault="00EA2C77" w:rsidP="00EA2C77">
      <w:pPr>
        <w:jc w:val="left"/>
        <w:rPr>
          <w:rFonts w:cs="Times New Roman"/>
          <w:b/>
          <w:szCs w:val="24"/>
        </w:rPr>
      </w:pPr>
      <w:r w:rsidRPr="00F0094B">
        <w:rPr>
          <w:rFonts w:cs="Times New Roman"/>
          <w:b/>
          <w:szCs w:val="24"/>
        </w:rPr>
        <w:t>Сведения о родителях</w:t>
      </w:r>
    </w:p>
    <w:p w:rsidR="00EA2C77" w:rsidRPr="00F0094B" w:rsidRDefault="00EA2C77" w:rsidP="00EA2C77">
      <w:pPr>
        <w:jc w:val="left"/>
        <w:rPr>
          <w:rFonts w:cs="Times New Roman"/>
          <w:szCs w:val="24"/>
        </w:rPr>
      </w:pPr>
      <w:r w:rsidRPr="00F0094B">
        <w:rPr>
          <w:rFonts w:cs="Times New Roman"/>
          <w:b/>
          <w:szCs w:val="24"/>
        </w:rPr>
        <w:t xml:space="preserve">Мать </w:t>
      </w:r>
      <w:r w:rsidRPr="00F0094B">
        <w:rPr>
          <w:rFonts w:cs="Times New Roman"/>
          <w:szCs w:val="24"/>
        </w:rPr>
        <w:t>__________________________________________________</w:t>
      </w:r>
    </w:p>
    <w:p w:rsidR="00EA2C77" w:rsidRPr="00F0094B" w:rsidRDefault="00EA2C77" w:rsidP="00EA2C77">
      <w:pPr>
        <w:jc w:val="left"/>
        <w:rPr>
          <w:rFonts w:cs="Times New Roman"/>
          <w:szCs w:val="24"/>
        </w:rPr>
      </w:pPr>
      <w:r w:rsidRPr="00F0094B">
        <w:rPr>
          <w:rFonts w:cs="Times New Roman"/>
          <w:szCs w:val="24"/>
        </w:rPr>
        <w:t xml:space="preserve">              ( дата рождения, образование, место работы</w:t>
      </w:r>
      <w:proofErr w:type="gramStart"/>
      <w:r w:rsidRPr="00F0094B">
        <w:rPr>
          <w:rFonts w:cs="Times New Roman"/>
          <w:szCs w:val="24"/>
        </w:rPr>
        <w:t xml:space="preserve"> )</w:t>
      </w:r>
      <w:proofErr w:type="gramEnd"/>
    </w:p>
    <w:p w:rsidR="00EA2C77" w:rsidRPr="00F0094B" w:rsidRDefault="00EA2C77" w:rsidP="00EA2C77">
      <w:pPr>
        <w:jc w:val="left"/>
        <w:rPr>
          <w:rFonts w:cs="Times New Roman"/>
          <w:szCs w:val="24"/>
        </w:rPr>
      </w:pPr>
      <w:r w:rsidRPr="00F0094B">
        <w:rPr>
          <w:rFonts w:cs="Times New Roman"/>
          <w:szCs w:val="24"/>
        </w:rPr>
        <w:t>_______________________________________________________</w:t>
      </w:r>
    </w:p>
    <w:p w:rsidR="00EA2C77" w:rsidRPr="00F0094B" w:rsidRDefault="00EA2C77" w:rsidP="00EA2C77">
      <w:pPr>
        <w:jc w:val="left"/>
        <w:rPr>
          <w:rFonts w:cs="Times New Roman"/>
          <w:szCs w:val="24"/>
        </w:rPr>
      </w:pPr>
      <w:r w:rsidRPr="00F0094B">
        <w:rPr>
          <w:rFonts w:cs="Times New Roman"/>
          <w:b/>
          <w:szCs w:val="24"/>
        </w:rPr>
        <w:t xml:space="preserve">Отец </w:t>
      </w:r>
      <w:r w:rsidRPr="00F0094B">
        <w:rPr>
          <w:rFonts w:cs="Times New Roman"/>
          <w:szCs w:val="24"/>
        </w:rPr>
        <w:t>__________________________________________________</w:t>
      </w:r>
    </w:p>
    <w:p w:rsidR="00EA2C77" w:rsidRPr="00F0094B" w:rsidRDefault="00EA2C77" w:rsidP="00EA2C77">
      <w:pPr>
        <w:jc w:val="left"/>
        <w:rPr>
          <w:rFonts w:cs="Times New Roman"/>
          <w:szCs w:val="24"/>
        </w:rPr>
      </w:pPr>
      <w:r w:rsidRPr="00F0094B">
        <w:rPr>
          <w:rFonts w:cs="Times New Roman"/>
          <w:szCs w:val="24"/>
        </w:rPr>
        <w:t xml:space="preserve">           ( дата рождения, образование, место работы</w:t>
      </w:r>
      <w:proofErr w:type="gramStart"/>
      <w:r w:rsidRPr="00F0094B">
        <w:rPr>
          <w:rFonts w:cs="Times New Roman"/>
          <w:szCs w:val="24"/>
        </w:rPr>
        <w:t xml:space="preserve"> )</w:t>
      </w:r>
      <w:proofErr w:type="gramEnd"/>
    </w:p>
    <w:p w:rsidR="00EA2C77" w:rsidRPr="00F0094B" w:rsidRDefault="00EA2C77" w:rsidP="00EA2C77">
      <w:pPr>
        <w:jc w:val="left"/>
        <w:rPr>
          <w:rFonts w:cs="Times New Roman"/>
          <w:szCs w:val="24"/>
        </w:rPr>
      </w:pPr>
      <w:r w:rsidRPr="00F0094B">
        <w:rPr>
          <w:rFonts w:cs="Times New Roman"/>
          <w:szCs w:val="24"/>
        </w:rPr>
        <w:t>_______________________________________________________</w:t>
      </w:r>
    </w:p>
    <w:p w:rsidR="00EA2C77" w:rsidRPr="00F0094B" w:rsidRDefault="00EA2C77" w:rsidP="00EA2C77">
      <w:pPr>
        <w:jc w:val="left"/>
        <w:rPr>
          <w:rFonts w:cs="Times New Roman"/>
          <w:szCs w:val="24"/>
        </w:rPr>
      </w:pPr>
      <w:r w:rsidRPr="00F0094B">
        <w:rPr>
          <w:rFonts w:cs="Times New Roman"/>
          <w:b/>
          <w:szCs w:val="24"/>
        </w:rPr>
        <w:t>Статус семьи</w:t>
      </w:r>
      <w:r w:rsidRPr="00F0094B">
        <w:rPr>
          <w:rFonts w:cs="Times New Roman"/>
          <w:szCs w:val="24"/>
        </w:rPr>
        <w:t xml:space="preserve">  _____________________________________</w:t>
      </w:r>
    </w:p>
    <w:p w:rsidR="00EA2C77" w:rsidRPr="00F0094B" w:rsidRDefault="00EA2C77" w:rsidP="00EA2C77">
      <w:pPr>
        <w:jc w:val="left"/>
        <w:rPr>
          <w:rFonts w:cs="Times New Roman"/>
          <w:szCs w:val="24"/>
        </w:rPr>
      </w:pPr>
      <w:r w:rsidRPr="00F0094B">
        <w:rPr>
          <w:rFonts w:cs="Times New Roman"/>
          <w:szCs w:val="24"/>
        </w:rPr>
        <w:t xml:space="preserve">                               (</w:t>
      </w:r>
      <w:proofErr w:type="gramStart"/>
      <w:r w:rsidRPr="00F0094B">
        <w:rPr>
          <w:rFonts w:cs="Times New Roman"/>
          <w:szCs w:val="24"/>
        </w:rPr>
        <w:t>малообеспеченная</w:t>
      </w:r>
      <w:proofErr w:type="gramEnd"/>
      <w:r w:rsidR="00841BE7" w:rsidRPr="00F0094B">
        <w:rPr>
          <w:rFonts w:cs="Times New Roman"/>
          <w:szCs w:val="24"/>
        </w:rPr>
        <w:t>, среднего достатка, обеспеченная</w:t>
      </w:r>
      <w:r w:rsidRPr="00F0094B">
        <w:rPr>
          <w:rFonts w:cs="Times New Roman"/>
          <w:szCs w:val="24"/>
        </w:rPr>
        <w:t>)</w:t>
      </w:r>
    </w:p>
    <w:p w:rsidR="00EA2C77" w:rsidRPr="00F0094B" w:rsidRDefault="00EA2C77" w:rsidP="00EA2C77">
      <w:pPr>
        <w:jc w:val="left"/>
        <w:rPr>
          <w:rFonts w:cs="Times New Roman"/>
          <w:szCs w:val="24"/>
        </w:rPr>
      </w:pPr>
      <w:r w:rsidRPr="00F0094B">
        <w:rPr>
          <w:rFonts w:cs="Times New Roman"/>
          <w:b/>
          <w:szCs w:val="24"/>
        </w:rPr>
        <w:t>Многодетная (</w:t>
      </w:r>
      <w:r w:rsidRPr="00F0094B">
        <w:rPr>
          <w:rFonts w:cs="Times New Roman"/>
          <w:szCs w:val="24"/>
        </w:rPr>
        <w:t>да, нет</w:t>
      </w:r>
      <w:proofErr w:type="gramStart"/>
      <w:r w:rsidRPr="00F0094B">
        <w:rPr>
          <w:rFonts w:cs="Times New Roman"/>
          <w:szCs w:val="24"/>
        </w:rPr>
        <w:t xml:space="preserve"> )</w:t>
      </w:r>
      <w:proofErr w:type="gramEnd"/>
      <w:r w:rsidRPr="00F0094B">
        <w:rPr>
          <w:rFonts w:cs="Times New Roman"/>
          <w:szCs w:val="24"/>
        </w:rPr>
        <w:t xml:space="preserve"> _________________</w:t>
      </w:r>
    </w:p>
    <w:p w:rsidR="00EA2C77" w:rsidRPr="00F0094B" w:rsidRDefault="00EA2C77" w:rsidP="00EA2C77">
      <w:pPr>
        <w:jc w:val="left"/>
        <w:rPr>
          <w:rFonts w:cs="Times New Roman"/>
          <w:b/>
          <w:szCs w:val="24"/>
        </w:rPr>
      </w:pPr>
      <w:r w:rsidRPr="00F0094B">
        <w:rPr>
          <w:rFonts w:cs="Times New Roman"/>
          <w:b/>
          <w:szCs w:val="24"/>
        </w:rPr>
        <w:t>Состав семьи</w:t>
      </w:r>
      <w:proofErr w:type="gramStart"/>
      <w:r w:rsidRPr="00F0094B">
        <w:rPr>
          <w:rFonts w:cs="Times New Roman"/>
          <w:b/>
          <w:szCs w:val="24"/>
        </w:rPr>
        <w:t xml:space="preserve"> :</w:t>
      </w:r>
      <w:proofErr w:type="gramEnd"/>
    </w:p>
    <w:p w:rsidR="00EA2C77" w:rsidRPr="00F0094B" w:rsidRDefault="00EA2C77" w:rsidP="00EA2C77">
      <w:pPr>
        <w:jc w:val="left"/>
        <w:rPr>
          <w:rFonts w:cs="Times New Roman"/>
          <w:szCs w:val="24"/>
        </w:rPr>
      </w:pPr>
      <w:r w:rsidRPr="00F0094B">
        <w:rPr>
          <w:rFonts w:cs="Times New Roman"/>
          <w:szCs w:val="24"/>
        </w:rPr>
        <w:t>________________________________________________</w:t>
      </w:r>
    </w:p>
    <w:p w:rsidR="00EA2C77" w:rsidRPr="00F0094B" w:rsidRDefault="00EA2C77" w:rsidP="00EA2C77">
      <w:pPr>
        <w:jc w:val="left"/>
        <w:rPr>
          <w:rFonts w:cs="Times New Roman"/>
          <w:szCs w:val="24"/>
        </w:rPr>
      </w:pPr>
      <w:r w:rsidRPr="00F0094B">
        <w:rPr>
          <w:rFonts w:cs="Times New Roman"/>
          <w:szCs w:val="24"/>
        </w:rPr>
        <w:t>_________________________________________________</w:t>
      </w:r>
    </w:p>
    <w:p w:rsidR="00EA2C77" w:rsidRPr="00F0094B" w:rsidRDefault="00EA2C77" w:rsidP="00EA2C77">
      <w:pPr>
        <w:jc w:val="left"/>
        <w:rPr>
          <w:rFonts w:cs="Times New Roman"/>
          <w:szCs w:val="24"/>
        </w:rPr>
      </w:pPr>
      <w:r w:rsidRPr="00F0094B">
        <w:rPr>
          <w:rFonts w:cs="Times New Roman"/>
          <w:szCs w:val="24"/>
        </w:rPr>
        <w:t>_________________________________________________</w:t>
      </w:r>
    </w:p>
    <w:p w:rsidR="00EA2C77" w:rsidRPr="00F0094B" w:rsidRDefault="00EA2C77" w:rsidP="00EA2C77">
      <w:pPr>
        <w:jc w:val="left"/>
        <w:rPr>
          <w:rFonts w:cs="Times New Roman"/>
          <w:szCs w:val="24"/>
        </w:rPr>
      </w:pPr>
      <w:r w:rsidRPr="00F0094B">
        <w:rPr>
          <w:rFonts w:cs="Times New Roman"/>
          <w:szCs w:val="24"/>
        </w:rPr>
        <w:t>_________________________________________________</w:t>
      </w:r>
    </w:p>
    <w:p w:rsidR="00EA2C77" w:rsidRPr="00F0094B" w:rsidRDefault="00EA2C77" w:rsidP="00EA2C77">
      <w:pPr>
        <w:jc w:val="left"/>
        <w:rPr>
          <w:rFonts w:cs="Times New Roman"/>
          <w:szCs w:val="24"/>
        </w:rPr>
      </w:pPr>
      <w:r w:rsidRPr="00F0094B">
        <w:rPr>
          <w:rFonts w:cs="Times New Roman"/>
          <w:szCs w:val="24"/>
        </w:rPr>
        <w:t>_________________________________________________</w:t>
      </w:r>
    </w:p>
    <w:p w:rsidR="00EA2C77" w:rsidRPr="00F0094B" w:rsidRDefault="00265E21">
      <w:pPr>
        <w:rPr>
          <w:rFonts w:cs="Times New Roman"/>
          <w:szCs w:val="24"/>
        </w:rPr>
      </w:pPr>
      <w:r w:rsidRPr="00F0094B">
        <w:rPr>
          <w:rFonts w:cs="Times New Roman"/>
          <w:szCs w:val="24"/>
        </w:rPr>
        <w:t>Я, _________________________________________________________________</w:t>
      </w:r>
      <w:r w:rsidR="00E76504" w:rsidRPr="00F0094B">
        <w:rPr>
          <w:rFonts w:cs="Times New Roman"/>
          <w:szCs w:val="24"/>
        </w:rPr>
        <w:t>,</w:t>
      </w:r>
      <w:r w:rsidR="00D247AA">
        <w:rPr>
          <w:rFonts w:cs="Times New Roman"/>
          <w:szCs w:val="24"/>
        </w:rPr>
        <w:t xml:space="preserve"> даю согласие на обработку  </w:t>
      </w:r>
      <w:r w:rsidRPr="00F0094B">
        <w:rPr>
          <w:rFonts w:cs="Times New Roman"/>
          <w:szCs w:val="24"/>
        </w:rPr>
        <w:t xml:space="preserve"> персональных данных и персональных данных ребенка в порядке, установленном законодательством Российской Федерации.</w:t>
      </w:r>
    </w:p>
    <w:sectPr w:rsidR="00EA2C77" w:rsidRPr="00F0094B" w:rsidSect="000C6DEB">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23E24"/>
    <w:multiLevelType w:val="multilevel"/>
    <w:tmpl w:val="43023886"/>
    <w:lvl w:ilvl="0">
      <w:start w:val="1"/>
      <w:numFmt w:val="upperRoman"/>
      <w:lvlText w:val="%1."/>
      <w:lvlJc w:val="left"/>
      <w:pPr>
        <w:ind w:left="1080" w:hanging="720"/>
      </w:pPr>
      <w:rPr>
        <w:rFonts w:hint="default"/>
      </w:rPr>
    </w:lvl>
    <w:lvl w:ilvl="1">
      <w:start w:val="7"/>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77"/>
    <w:rsid w:val="00007382"/>
    <w:rsid w:val="000C3D18"/>
    <w:rsid w:val="000C6DEB"/>
    <w:rsid w:val="000D0A73"/>
    <w:rsid w:val="000F7706"/>
    <w:rsid w:val="0016121D"/>
    <w:rsid w:val="002038E5"/>
    <w:rsid w:val="00260A2A"/>
    <w:rsid w:val="00265E21"/>
    <w:rsid w:val="002E36D6"/>
    <w:rsid w:val="00336141"/>
    <w:rsid w:val="004127E4"/>
    <w:rsid w:val="004235EA"/>
    <w:rsid w:val="004C021C"/>
    <w:rsid w:val="006A1222"/>
    <w:rsid w:val="006C3A66"/>
    <w:rsid w:val="006E57B6"/>
    <w:rsid w:val="006E6514"/>
    <w:rsid w:val="00725889"/>
    <w:rsid w:val="0080477A"/>
    <w:rsid w:val="00841BE7"/>
    <w:rsid w:val="008833FE"/>
    <w:rsid w:val="008D5B34"/>
    <w:rsid w:val="009372FE"/>
    <w:rsid w:val="00A218F1"/>
    <w:rsid w:val="00A8373D"/>
    <w:rsid w:val="00B5752E"/>
    <w:rsid w:val="00C45E3E"/>
    <w:rsid w:val="00C524CB"/>
    <w:rsid w:val="00D247AA"/>
    <w:rsid w:val="00D96A9D"/>
    <w:rsid w:val="00DD709B"/>
    <w:rsid w:val="00E52F05"/>
    <w:rsid w:val="00E76504"/>
    <w:rsid w:val="00E87676"/>
    <w:rsid w:val="00EA2C77"/>
    <w:rsid w:val="00F0094B"/>
    <w:rsid w:val="00F54E09"/>
    <w:rsid w:val="00F84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77"/>
    <w:pPr>
      <w:spacing w:after="0" w:line="240" w:lineRule="auto"/>
      <w:jc w:val="center"/>
    </w:pPr>
    <w:rPr>
      <w:rFonts w:ascii="Times New Roman" w:hAnsi="Times New Roman"/>
      <w:sz w:val="24"/>
    </w:rPr>
  </w:style>
  <w:style w:type="paragraph" w:styleId="1">
    <w:name w:val="heading 1"/>
    <w:basedOn w:val="a"/>
    <w:next w:val="a"/>
    <w:link w:val="10"/>
    <w:uiPriority w:val="9"/>
    <w:qFormat/>
    <w:rsid w:val="000073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C77"/>
    <w:pPr>
      <w:ind w:left="720"/>
      <w:contextualSpacing/>
    </w:pPr>
  </w:style>
  <w:style w:type="paragraph" w:styleId="a4">
    <w:name w:val="Balloon Text"/>
    <w:basedOn w:val="a"/>
    <w:link w:val="a5"/>
    <w:uiPriority w:val="99"/>
    <w:semiHidden/>
    <w:unhideWhenUsed/>
    <w:rsid w:val="00EA2C77"/>
    <w:rPr>
      <w:rFonts w:ascii="Tahoma" w:hAnsi="Tahoma" w:cs="Tahoma"/>
      <w:sz w:val="16"/>
      <w:szCs w:val="16"/>
    </w:rPr>
  </w:style>
  <w:style w:type="character" w:customStyle="1" w:styleId="a5">
    <w:name w:val="Текст выноски Знак"/>
    <w:basedOn w:val="a0"/>
    <w:link w:val="a4"/>
    <w:uiPriority w:val="99"/>
    <w:semiHidden/>
    <w:rsid w:val="00EA2C77"/>
    <w:rPr>
      <w:rFonts w:ascii="Tahoma" w:hAnsi="Tahoma" w:cs="Tahoma"/>
      <w:sz w:val="16"/>
      <w:szCs w:val="16"/>
    </w:rPr>
  </w:style>
  <w:style w:type="paragraph" w:customStyle="1" w:styleId="s34">
    <w:name w:val="s_34"/>
    <w:basedOn w:val="a"/>
    <w:rsid w:val="006E6514"/>
    <w:rPr>
      <w:rFonts w:eastAsia="Times New Roman" w:cs="Times New Roman"/>
      <w:b/>
      <w:bCs/>
      <w:color w:val="000080"/>
      <w:sz w:val="21"/>
      <w:szCs w:val="21"/>
      <w:lang w:eastAsia="ru-RU"/>
    </w:rPr>
  </w:style>
  <w:style w:type="character" w:customStyle="1" w:styleId="wrc111">
    <w:name w:val="wrc111"/>
    <w:basedOn w:val="a0"/>
    <w:rsid w:val="006E6514"/>
    <w:rPr>
      <w:vanish/>
      <w:webHidden w:val="0"/>
      <w:specVanish w:val="0"/>
    </w:rPr>
  </w:style>
  <w:style w:type="paragraph" w:customStyle="1" w:styleId="ConsPlusTitle">
    <w:name w:val="ConsPlusTitle"/>
    <w:rsid w:val="00423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0073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77"/>
    <w:pPr>
      <w:spacing w:after="0" w:line="240" w:lineRule="auto"/>
      <w:jc w:val="center"/>
    </w:pPr>
    <w:rPr>
      <w:rFonts w:ascii="Times New Roman" w:hAnsi="Times New Roman"/>
      <w:sz w:val="24"/>
    </w:rPr>
  </w:style>
  <w:style w:type="paragraph" w:styleId="1">
    <w:name w:val="heading 1"/>
    <w:basedOn w:val="a"/>
    <w:next w:val="a"/>
    <w:link w:val="10"/>
    <w:uiPriority w:val="9"/>
    <w:qFormat/>
    <w:rsid w:val="000073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C77"/>
    <w:pPr>
      <w:ind w:left="720"/>
      <w:contextualSpacing/>
    </w:pPr>
  </w:style>
  <w:style w:type="paragraph" w:styleId="a4">
    <w:name w:val="Balloon Text"/>
    <w:basedOn w:val="a"/>
    <w:link w:val="a5"/>
    <w:uiPriority w:val="99"/>
    <w:semiHidden/>
    <w:unhideWhenUsed/>
    <w:rsid w:val="00EA2C77"/>
    <w:rPr>
      <w:rFonts w:ascii="Tahoma" w:hAnsi="Tahoma" w:cs="Tahoma"/>
      <w:sz w:val="16"/>
      <w:szCs w:val="16"/>
    </w:rPr>
  </w:style>
  <w:style w:type="character" w:customStyle="1" w:styleId="a5">
    <w:name w:val="Текст выноски Знак"/>
    <w:basedOn w:val="a0"/>
    <w:link w:val="a4"/>
    <w:uiPriority w:val="99"/>
    <w:semiHidden/>
    <w:rsid w:val="00EA2C77"/>
    <w:rPr>
      <w:rFonts w:ascii="Tahoma" w:hAnsi="Tahoma" w:cs="Tahoma"/>
      <w:sz w:val="16"/>
      <w:szCs w:val="16"/>
    </w:rPr>
  </w:style>
  <w:style w:type="paragraph" w:customStyle="1" w:styleId="s34">
    <w:name w:val="s_34"/>
    <w:basedOn w:val="a"/>
    <w:rsid w:val="006E6514"/>
    <w:rPr>
      <w:rFonts w:eastAsia="Times New Roman" w:cs="Times New Roman"/>
      <w:b/>
      <w:bCs/>
      <w:color w:val="000080"/>
      <w:sz w:val="21"/>
      <w:szCs w:val="21"/>
      <w:lang w:eastAsia="ru-RU"/>
    </w:rPr>
  </w:style>
  <w:style w:type="character" w:customStyle="1" w:styleId="wrc111">
    <w:name w:val="wrc111"/>
    <w:basedOn w:val="a0"/>
    <w:rsid w:val="006E6514"/>
    <w:rPr>
      <w:vanish/>
      <w:webHidden w:val="0"/>
      <w:specVanish w:val="0"/>
    </w:rPr>
  </w:style>
  <w:style w:type="paragraph" w:customStyle="1" w:styleId="ConsPlusTitle">
    <w:name w:val="ConsPlusTitle"/>
    <w:rsid w:val="004235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0073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0000">
      <w:bodyDiv w:val="1"/>
      <w:marLeft w:val="0"/>
      <w:marRight w:val="0"/>
      <w:marTop w:val="225"/>
      <w:marBottom w:val="225"/>
      <w:divBdr>
        <w:top w:val="none" w:sz="0" w:space="0" w:color="auto"/>
        <w:left w:val="none" w:sz="0" w:space="0" w:color="auto"/>
        <w:bottom w:val="none" w:sz="0" w:space="0" w:color="auto"/>
        <w:right w:val="none" w:sz="0" w:space="0" w:color="auto"/>
      </w:divBdr>
      <w:divsChild>
        <w:div w:id="390737077">
          <w:marLeft w:val="0"/>
          <w:marRight w:val="0"/>
          <w:marTop w:val="0"/>
          <w:marBottom w:val="0"/>
          <w:divBdr>
            <w:top w:val="none" w:sz="0" w:space="0" w:color="auto"/>
            <w:left w:val="none" w:sz="0" w:space="0" w:color="auto"/>
            <w:bottom w:val="none" w:sz="0" w:space="0" w:color="auto"/>
            <w:right w:val="none" w:sz="0" w:space="0" w:color="auto"/>
          </w:divBdr>
          <w:divsChild>
            <w:div w:id="1859541582">
              <w:marLeft w:val="0"/>
              <w:marRight w:val="0"/>
              <w:marTop w:val="0"/>
              <w:marBottom w:val="0"/>
              <w:divBdr>
                <w:top w:val="single" w:sz="6" w:space="0" w:color="D7DBDF"/>
                <w:left w:val="single" w:sz="6" w:space="0" w:color="D7DBDF"/>
                <w:bottom w:val="none" w:sz="0" w:space="0" w:color="auto"/>
                <w:right w:val="none" w:sz="0" w:space="0" w:color="auto"/>
              </w:divBdr>
              <w:divsChild>
                <w:div w:id="3372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770" TargetMode="External"/><Relationship Id="rId13"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18"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6" Type="http://schemas.openxmlformats.org/officeDocument/2006/relationships/hyperlink" Target="http://ivo.garant.ru/document/redirect/990941/2770" TargetMode="External"/><Relationship Id="rId39"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 Type="http://schemas.microsoft.com/office/2007/relationships/stylesWithEffects" Target="stylesWithEffects.xml"/><Relationship Id="rId21"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4"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42"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7"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12"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17"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5" Type="http://schemas.openxmlformats.org/officeDocument/2006/relationships/hyperlink" Target="http://ivo.garant.ru/document/redirect/990941/2770" TargetMode="External"/><Relationship Id="rId33" Type="http://schemas.openxmlformats.org/officeDocument/2006/relationships/hyperlink" Target="http://ivo.garant.ru/document/redirect/411663591/1006" TargetMode="External"/><Relationship Id="rId38" Type="http://schemas.openxmlformats.org/officeDocument/2006/relationships/hyperlink" Target="http://ivo.garant.ru/document/redirect/411663591/1006" TargetMode="External"/><Relationship Id="rId2" Type="http://schemas.openxmlformats.org/officeDocument/2006/relationships/styles" Target="styles.xml"/><Relationship Id="rId16"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0"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9"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41"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document/redirect/411663591/1003" TargetMode="External"/><Relationship Id="rId24" Type="http://schemas.openxmlformats.org/officeDocument/2006/relationships/hyperlink" Target="http://ivo.garant.ru/document/redirect/990941/2770" TargetMode="External"/><Relationship Id="rId32"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7"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40"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3" Type="http://schemas.openxmlformats.org/officeDocument/2006/relationships/hyperlink" Target="http://ivo.garant.ru/document/redirect/990941/2770" TargetMode="External"/><Relationship Id="rId28"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6" Type="http://schemas.openxmlformats.org/officeDocument/2006/relationships/hyperlink" Target="http://ivo.garant.ru/document/redirect/184755/50021" TargetMode="External"/><Relationship Id="rId10" Type="http://schemas.openxmlformats.org/officeDocument/2006/relationships/hyperlink" Target="http://ivo.garant.ru/document/redirect/990941/2770" TargetMode="External"/><Relationship Id="rId19"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1" Type="http://schemas.openxmlformats.org/officeDocument/2006/relationships/hyperlink" Target="http://ivo.garant.ru/document/redirect/12191967/43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990941/2770" TargetMode="External"/><Relationship Id="rId14" Type="http://schemas.openxmlformats.org/officeDocument/2006/relationships/hyperlink" Target="http://ivo.garant.ru/document/redirect/990941/2770" TargetMode="External"/><Relationship Id="rId22"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27" Type="http://schemas.openxmlformats.org/officeDocument/2006/relationships/hyperlink" Target="file:///C:\&#1056;&#1072;&#1073;&#1086;&#1090;&#1072;\&#1053;&#1086;&#1088;&#1084;&#1072;&#1090;&#1080;&#1074;&#1082;&#1072;\&#1056;&#1060;\2025.%20&#1048;&#1079;&#1084;&#1077;&#1085;&#1077;&#1085;&#1080;&#1103;%20&#1074;%20&#1087;&#1086;&#1088;&#1103;&#1076;&#1086;&#1082;%20&#1087;&#1088;&#1080;&#1077;&#1084;&#1072;\&#1055;&#1088;_&#1052;&#1055;_&#1056;&#1060;_&#1086;&#1090;_02.09.2020_N458_&#1054;&#1073;_&#1091;&#1090;&#1074;_&#1055;&#1086;&#1088;.rtf" TargetMode="External"/><Relationship Id="rId30" Type="http://schemas.openxmlformats.org/officeDocument/2006/relationships/hyperlink" Target="http://ivo.garant.ru/document/redirect/12137881/1200" TargetMode="External"/><Relationship Id="rId35" Type="http://schemas.openxmlformats.org/officeDocument/2006/relationships/hyperlink" Target="http://ivo.garant.ru/document/redirect/184755/500202" TargetMode="External"/><Relationship Id="rId43" Type="http://schemas.openxmlformats.org/officeDocument/2006/relationships/hyperlink" Target="http://ivo.garant.ru/document/redirect/405536595/1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4269</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dc:creator>
  <cp:lastModifiedBy>HP</cp:lastModifiedBy>
  <cp:revision>2</cp:revision>
  <cp:lastPrinted>2025-03-24T09:13:00Z</cp:lastPrinted>
  <dcterms:created xsi:type="dcterms:W3CDTF">2025-03-24T09:20:00Z</dcterms:created>
  <dcterms:modified xsi:type="dcterms:W3CDTF">2025-03-24T09:20:00Z</dcterms:modified>
</cp:coreProperties>
</file>